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ED" w:rsidRDefault="0072005A" w:rsidP="0072005A">
      <w:pPr>
        <w:spacing w:after="0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614ED" w:rsidRPr="005614ED">
        <w:rPr>
          <w:b/>
        </w:rPr>
        <w:t xml:space="preserve">Załącznik nr </w:t>
      </w:r>
      <w:r w:rsidR="004977F7">
        <w:rPr>
          <w:b/>
        </w:rPr>
        <w:t>1</w:t>
      </w:r>
      <w:r w:rsidR="005614ED" w:rsidRPr="005614ED">
        <w:rPr>
          <w:b/>
        </w:rPr>
        <w:t xml:space="preserve"> do SIWZ </w:t>
      </w:r>
    </w:p>
    <w:p w:rsidR="005614ED" w:rsidRDefault="005614ED" w:rsidP="00A6384B"/>
    <w:p w:rsidR="005614ED" w:rsidRDefault="0072005A" w:rsidP="00A6384B">
      <w:pPr>
        <w:rPr>
          <w:sz w:val="16"/>
        </w:rPr>
      </w:pPr>
      <w:r>
        <w:rPr>
          <w:sz w:val="16"/>
        </w:rPr>
        <w:t>(</w:t>
      </w:r>
      <w:r w:rsidR="005614ED" w:rsidRPr="005614ED">
        <w:rPr>
          <w:sz w:val="16"/>
        </w:rPr>
        <w:t xml:space="preserve">Pieczątka Wykonawcy) </w:t>
      </w:r>
    </w:p>
    <w:p w:rsidR="00C81349" w:rsidRDefault="00C81349" w:rsidP="00A6384B">
      <w:pPr>
        <w:rPr>
          <w:sz w:val="16"/>
        </w:rPr>
      </w:pPr>
    </w:p>
    <w:p w:rsidR="00C81349" w:rsidRDefault="00C81349" w:rsidP="00B17954">
      <w:pPr>
        <w:autoSpaceDE w:val="0"/>
        <w:autoSpaceDN w:val="0"/>
        <w:adjustRightInd w:val="0"/>
        <w:spacing w:after="0" w:line="240" w:lineRule="auto"/>
      </w:pPr>
      <w:r w:rsidRPr="00455F66">
        <w:rPr>
          <w:b/>
        </w:rPr>
        <w:t>dotyczy:</w:t>
      </w:r>
      <w:r w:rsidRPr="00455F66">
        <w:t xml:space="preserve"> postępowania o udzielenie zamówienia publicznego prowadzonego w trybie przetargu nie</w:t>
      </w:r>
      <w:r w:rsidRPr="00455F66">
        <w:t>o</w:t>
      </w:r>
      <w:r w:rsidRPr="00455F66">
        <w:t xml:space="preserve">graniczonego na </w:t>
      </w:r>
      <w:r w:rsidR="00381EA2">
        <w:t>udzielenie i obsługę kredytu długoterminowego w wysokości 1</w:t>
      </w:r>
      <w:r w:rsidR="00B90879">
        <w:t> </w:t>
      </w:r>
      <w:r w:rsidR="006453A1">
        <w:t>500</w:t>
      </w:r>
      <w:r w:rsidR="00B90879">
        <w:t xml:space="preserve"> </w:t>
      </w:r>
      <w:r w:rsidR="006453A1">
        <w:t>000</w:t>
      </w:r>
      <w:r w:rsidR="00B90879">
        <w:t xml:space="preserve"> PLN</w:t>
      </w:r>
    </w:p>
    <w:p w:rsidR="00B17954" w:rsidRDefault="00B17954" w:rsidP="002F0F24">
      <w:pPr>
        <w:ind w:right="-1"/>
        <w:jc w:val="left"/>
        <w:rPr>
          <w:b/>
        </w:rPr>
      </w:pPr>
    </w:p>
    <w:p w:rsidR="002F0F24" w:rsidRPr="00737AF8" w:rsidRDefault="002F0F24" w:rsidP="002F0F24">
      <w:pPr>
        <w:ind w:right="-1"/>
        <w:jc w:val="left"/>
        <w:rPr>
          <w:b/>
        </w:rPr>
      </w:pPr>
      <w:r w:rsidRPr="002616CA">
        <w:rPr>
          <w:b/>
        </w:rPr>
        <w:t>Znak sprawy:</w:t>
      </w:r>
      <w:r w:rsidR="00621773">
        <w:rPr>
          <w:b/>
        </w:rPr>
        <w:t xml:space="preserve"> </w:t>
      </w:r>
      <w:r w:rsidR="006453A1">
        <w:rPr>
          <w:b/>
        </w:rPr>
        <w:t>……………..</w:t>
      </w:r>
    </w:p>
    <w:p w:rsidR="005614ED" w:rsidRPr="005614ED" w:rsidRDefault="005614ED" w:rsidP="00A6384B">
      <w:pPr>
        <w:rPr>
          <w:sz w:val="24"/>
        </w:rPr>
      </w:pPr>
    </w:p>
    <w:p w:rsidR="004977F7" w:rsidRPr="004977F7" w:rsidRDefault="004977F7" w:rsidP="004977F7">
      <w:pPr>
        <w:jc w:val="center"/>
        <w:rPr>
          <w:rFonts w:cstheme="minorHAnsi"/>
          <w:b/>
          <w:sz w:val="28"/>
          <w:szCs w:val="36"/>
        </w:rPr>
      </w:pPr>
      <w:r w:rsidRPr="004977F7">
        <w:rPr>
          <w:rFonts w:cstheme="minorHAnsi"/>
          <w:b/>
          <w:sz w:val="28"/>
          <w:szCs w:val="36"/>
        </w:rPr>
        <w:t>FORMULARZ OFERTOWY</w:t>
      </w:r>
    </w:p>
    <w:p w:rsidR="005614ED" w:rsidRPr="005614ED" w:rsidRDefault="0072005A" w:rsidP="005614ED">
      <w:pPr>
        <w:jc w:val="center"/>
        <w:rPr>
          <w:b/>
        </w:rPr>
      </w:pPr>
      <w:r>
        <w:rPr>
          <w:b/>
        </w:rPr>
        <w:t xml:space="preserve">złożony w odpowiedzi na ogłoszenie o zamówieniu </w:t>
      </w:r>
      <w:r w:rsidRPr="0072005A">
        <w:rPr>
          <w:b/>
        </w:rPr>
        <w:t xml:space="preserve">na </w:t>
      </w:r>
      <w:r w:rsidR="00381EA2" w:rsidRPr="00381EA2">
        <w:rPr>
          <w:b/>
        </w:rPr>
        <w:t>udzielenie i obsługę kredytu długoterm</w:t>
      </w:r>
      <w:r w:rsidR="00381EA2" w:rsidRPr="00381EA2">
        <w:rPr>
          <w:b/>
        </w:rPr>
        <w:t>i</w:t>
      </w:r>
      <w:r w:rsidR="006453A1">
        <w:rPr>
          <w:b/>
        </w:rPr>
        <w:t>nowego w wysokości 1</w:t>
      </w:r>
      <w:r w:rsidR="00B90879">
        <w:rPr>
          <w:b/>
        </w:rPr>
        <w:t> </w:t>
      </w:r>
      <w:r w:rsidR="00381EA2" w:rsidRPr="00381EA2">
        <w:rPr>
          <w:b/>
        </w:rPr>
        <w:t>5</w:t>
      </w:r>
      <w:r w:rsidR="006453A1">
        <w:rPr>
          <w:b/>
        </w:rPr>
        <w:t>00</w:t>
      </w:r>
      <w:r w:rsidR="00B90879">
        <w:rPr>
          <w:b/>
        </w:rPr>
        <w:t xml:space="preserve"> </w:t>
      </w:r>
      <w:r w:rsidR="006453A1">
        <w:rPr>
          <w:b/>
        </w:rPr>
        <w:t>000</w:t>
      </w:r>
      <w:r w:rsidR="00381EA2" w:rsidRPr="00381EA2">
        <w:rPr>
          <w:b/>
        </w:rPr>
        <w:t xml:space="preserve"> </w:t>
      </w:r>
      <w:r w:rsidR="00B90879">
        <w:rPr>
          <w:b/>
        </w:rPr>
        <w:t>PLN</w:t>
      </w:r>
    </w:p>
    <w:p w:rsidR="00041763" w:rsidRDefault="00041763" w:rsidP="0072005A">
      <w:pPr>
        <w:spacing w:after="0"/>
        <w:ind w:right="-569"/>
        <w:jc w:val="left"/>
        <w:rPr>
          <w:rStyle w:val="Nagwek3Znak"/>
        </w:rPr>
      </w:pPr>
    </w:p>
    <w:p w:rsidR="0072005A" w:rsidRPr="000839A8" w:rsidRDefault="00041763" w:rsidP="0072005A">
      <w:pPr>
        <w:spacing w:after="0"/>
        <w:ind w:right="-569"/>
        <w:jc w:val="left"/>
      </w:pPr>
      <w:r>
        <w:rPr>
          <w:rStyle w:val="Nagwek3Znak"/>
        </w:rPr>
        <w:t>Wykonawca</w:t>
      </w:r>
      <w:r w:rsidR="0072005A" w:rsidRPr="000839A8">
        <w:rPr>
          <w:rStyle w:val="Nagwek3Znak"/>
        </w:rPr>
        <w:t>:</w:t>
      </w:r>
      <w:r w:rsidR="0072005A">
        <w:tab/>
      </w:r>
      <w:r w:rsidR="0072005A">
        <w:tab/>
      </w:r>
      <w:r w:rsidR="0072005A">
        <w:tab/>
        <w:t>.………………………………………………………………………</w:t>
      </w:r>
    </w:p>
    <w:p w:rsidR="0072005A" w:rsidRDefault="0072005A" w:rsidP="0072005A">
      <w:pPr>
        <w:spacing w:after="0"/>
        <w:ind w:right="-569"/>
        <w:jc w:val="left"/>
      </w:pPr>
      <w:r w:rsidRPr="000839A8">
        <w:rPr>
          <w:rStyle w:val="Nagwek3Znak"/>
        </w:rPr>
        <w:t>Adres:</w:t>
      </w:r>
      <w:r>
        <w:tab/>
      </w:r>
      <w:r>
        <w:tab/>
      </w:r>
      <w:r>
        <w:tab/>
      </w:r>
      <w:r>
        <w:tab/>
        <w:t>.………………………………………………………………………</w:t>
      </w:r>
    </w:p>
    <w:p w:rsidR="0072005A" w:rsidRPr="000839A8" w:rsidRDefault="0072005A" w:rsidP="0072005A">
      <w:pPr>
        <w:spacing w:after="0"/>
      </w:pPr>
      <w:r w:rsidRPr="000839A8">
        <w:rPr>
          <w:rStyle w:val="Nagwek3Znak"/>
        </w:rPr>
        <w:t>Nip:</w:t>
      </w:r>
      <w:r w:rsidRPr="000839A8">
        <w:t xml:space="preserve"> </w:t>
      </w:r>
      <w:r w:rsidRPr="000839A8">
        <w:tab/>
      </w:r>
      <w:r w:rsidRPr="000839A8">
        <w:tab/>
      </w:r>
      <w:r w:rsidRPr="000839A8">
        <w:tab/>
      </w:r>
      <w:r w:rsidRPr="000839A8">
        <w:tab/>
      </w:r>
      <w:r>
        <w:tab/>
        <w:t>.……………………………………………………………………..</w:t>
      </w:r>
    </w:p>
    <w:p w:rsidR="0072005A" w:rsidRDefault="0072005A" w:rsidP="0072005A">
      <w:pPr>
        <w:spacing w:after="0"/>
      </w:pPr>
      <w:r w:rsidRPr="000839A8">
        <w:rPr>
          <w:rStyle w:val="Nagwek3Znak"/>
        </w:rPr>
        <w:t>Regon:</w:t>
      </w:r>
      <w:r>
        <w:tab/>
      </w:r>
      <w:r>
        <w:tab/>
      </w:r>
      <w:r>
        <w:tab/>
      </w:r>
      <w:r>
        <w:tab/>
        <w:t>……………………………………………………………………….</w:t>
      </w:r>
    </w:p>
    <w:p w:rsidR="0072005A" w:rsidRDefault="0072005A" w:rsidP="0072005A">
      <w:pPr>
        <w:spacing w:after="0"/>
      </w:pPr>
      <w:r w:rsidRPr="000839A8">
        <w:rPr>
          <w:rStyle w:val="Nagwek3Znak"/>
        </w:rPr>
        <w:t>Telefon:</w:t>
      </w:r>
      <w:r>
        <w:tab/>
      </w:r>
      <w:r>
        <w:tab/>
      </w:r>
      <w:r>
        <w:tab/>
      </w:r>
      <w:r>
        <w:tab/>
      </w:r>
      <w:r w:rsidR="00041763">
        <w:t>……………………………………………………………………….</w:t>
      </w:r>
    </w:p>
    <w:p w:rsidR="0072005A" w:rsidRDefault="0072005A" w:rsidP="0072005A">
      <w:pPr>
        <w:spacing w:after="0"/>
        <w:jc w:val="left"/>
      </w:pPr>
      <w:r w:rsidRPr="000839A8">
        <w:rPr>
          <w:rStyle w:val="Nagwek3Znak"/>
        </w:rPr>
        <w:t>Fax:</w:t>
      </w:r>
      <w:r>
        <w:tab/>
      </w:r>
      <w:r>
        <w:tab/>
      </w:r>
      <w:r>
        <w:tab/>
      </w:r>
      <w:r>
        <w:tab/>
      </w:r>
      <w:r>
        <w:tab/>
      </w:r>
      <w:r w:rsidR="00041763">
        <w:t>……………………………………………………………………….</w:t>
      </w:r>
    </w:p>
    <w:p w:rsidR="005614ED" w:rsidRDefault="005614ED" w:rsidP="00A6384B"/>
    <w:p w:rsidR="0072005A" w:rsidRPr="000839A8" w:rsidRDefault="0072005A" w:rsidP="0072005A">
      <w:pPr>
        <w:spacing w:after="0"/>
      </w:pPr>
      <w:r w:rsidRPr="000839A8">
        <w:tab/>
      </w:r>
      <w:r w:rsidRPr="000839A8">
        <w:tab/>
      </w:r>
      <w:r w:rsidRPr="000839A8">
        <w:tab/>
      </w:r>
      <w:r>
        <w:tab/>
      </w:r>
    </w:p>
    <w:p w:rsidR="00041763" w:rsidRPr="00A2366F" w:rsidRDefault="00041763" w:rsidP="00041763">
      <w:pPr>
        <w:rPr>
          <w:rFonts w:ascii="Calibri" w:hAnsi="Calibri" w:cs="Arial"/>
          <w:sz w:val="22"/>
        </w:rPr>
      </w:pPr>
      <w:r>
        <w:t>W</w:t>
      </w:r>
      <w:r w:rsidR="0072005A">
        <w:t xml:space="preserve"> odpowiedzi na ogłoszen</w:t>
      </w:r>
      <w:r>
        <w:t xml:space="preserve">ie o przetargu nieograniczonym </w:t>
      </w:r>
      <w:r w:rsidRPr="00041763">
        <w:t xml:space="preserve">o wartości szacunkowej </w:t>
      </w:r>
      <w:r w:rsidR="00701392">
        <w:t>po</w:t>
      </w:r>
      <w:r w:rsidR="00381EA2">
        <w:t xml:space="preserve">wyżej </w:t>
      </w:r>
      <w:r w:rsidRPr="00041763">
        <w:t>kwot określonych w przepisach wydanych na podstawie art. 11 ust. 8 ustawy z dnia 29 stycznia 2004 roku – Prawo zamówień publicznych (</w:t>
      </w:r>
      <w:r w:rsidR="00701392">
        <w:t xml:space="preserve">tj. </w:t>
      </w:r>
      <w:r w:rsidRPr="00041763">
        <w:t xml:space="preserve">Dz.U. </w:t>
      </w:r>
      <w:r w:rsidR="0020354C">
        <w:t>201</w:t>
      </w:r>
      <w:r w:rsidR="00381EA2">
        <w:t>7</w:t>
      </w:r>
      <w:r w:rsidRPr="00041763">
        <w:t xml:space="preserve"> </w:t>
      </w:r>
      <w:r w:rsidR="00701392">
        <w:t>r.</w:t>
      </w:r>
      <w:r w:rsidRPr="00041763">
        <w:t xml:space="preserve"> poz. </w:t>
      </w:r>
      <w:r w:rsidR="00381EA2">
        <w:t>1579</w:t>
      </w:r>
      <w:r w:rsidR="00701392">
        <w:t xml:space="preserve"> z </w:t>
      </w:r>
      <w:proofErr w:type="spellStart"/>
      <w:r w:rsidR="00701392">
        <w:t>późn</w:t>
      </w:r>
      <w:proofErr w:type="spellEnd"/>
      <w:r w:rsidR="00701392">
        <w:t>. zm.</w:t>
      </w:r>
      <w:r w:rsidRPr="00041763">
        <w:t xml:space="preserve">) na </w:t>
      </w:r>
      <w:r w:rsidR="00381EA2">
        <w:t xml:space="preserve">udzielenie i obsługę kredytu </w:t>
      </w:r>
      <w:r w:rsidR="00381EA2" w:rsidRPr="00360256">
        <w:rPr>
          <w:color w:val="auto"/>
        </w:rPr>
        <w:t>długoterminowego w wysokości 1</w:t>
      </w:r>
      <w:r w:rsidR="00B90879">
        <w:rPr>
          <w:color w:val="auto"/>
        </w:rPr>
        <w:t> </w:t>
      </w:r>
      <w:r w:rsidR="00381EA2" w:rsidRPr="00360256">
        <w:rPr>
          <w:color w:val="auto"/>
        </w:rPr>
        <w:t>5</w:t>
      </w:r>
      <w:r w:rsidR="006453A1" w:rsidRPr="00360256">
        <w:rPr>
          <w:color w:val="auto"/>
        </w:rPr>
        <w:t>00</w:t>
      </w:r>
      <w:r w:rsidR="00B90879">
        <w:rPr>
          <w:color w:val="auto"/>
        </w:rPr>
        <w:t xml:space="preserve"> </w:t>
      </w:r>
      <w:r w:rsidR="006453A1" w:rsidRPr="00360256">
        <w:rPr>
          <w:color w:val="auto"/>
        </w:rPr>
        <w:t>000</w:t>
      </w:r>
      <w:r w:rsidR="00381EA2" w:rsidRPr="00360256">
        <w:rPr>
          <w:color w:val="auto"/>
        </w:rPr>
        <w:t xml:space="preserve"> </w:t>
      </w:r>
      <w:r w:rsidR="00B90879">
        <w:rPr>
          <w:color w:val="auto"/>
        </w:rPr>
        <w:t>PLN</w:t>
      </w:r>
      <w:bookmarkStart w:id="0" w:name="_GoBack"/>
      <w:bookmarkEnd w:id="0"/>
      <w:r w:rsidRPr="00360256">
        <w:rPr>
          <w:color w:val="auto"/>
        </w:rPr>
        <w:t xml:space="preserve">, opublikowane w </w:t>
      </w:r>
      <w:r w:rsidR="00381EA2" w:rsidRPr="00360256">
        <w:rPr>
          <w:color w:val="auto"/>
        </w:rPr>
        <w:t>Urzędzie Publikacji Unii Europejskiej</w:t>
      </w:r>
      <w:r w:rsidR="0072005A" w:rsidRPr="00360256">
        <w:rPr>
          <w:color w:val="auto"/>
        </w:rPr>
        <w:t>,</w:t>
      </w:r>
      <w:r w:rsidRPr="00360256">
        <w:rPr>
          <w:color w:val="auto"/>
        </w:rPr>
        <w:t xml:space="preserve"> </w:t>
      </w:r>
      <w:r w:rsidR="006453A1" w:rsidRPr="00360256">
        <w:rPr>
          <w:color w:val="auto"/>
        </w:rPr>
        <w:t>stronie internetowej Izby Rolniczej Województwa Łódzkiego</w:t>
      </w:r>
      <w:r w:rsidR="00701392" w:rsidRPr="00360256">
        <w:rPr>
          <w:color w:val="auto"/>
        </w:rPr>
        <w:t xml:space="preserve"> </w:t>
      </w:r>
      <w:r w:rsidR="0072005A" w:rsidRPr="00360256">
        <w:rPr>
          <w:color w:val="auto"/>
        </w:rPr>
        <w:t xml:space="preserve">oraz wywieszone na tablicy ogłoszeń w siedzibie </w:t>
      </w:r>
      <w:r w:rsidRPr="00360256">
        <w:rPr>
          <w:color w:val="auto"/>
        </w:rPr>
        <w:t>Z</w:t>
      </w:r>
      <w:r w:rsidR="0072005A" w:rsidRPr="00360256">
        <w:rPr>
          <w:color w:val="auto"/>
        </w:rPr>
        <w:t>amawiającego</w:t>
      </w:r>
      <w:r w:rsidRPr="00360256">
        <w:rPr>
          <w:color w:val="auto"/>
        </w:rPr>
        <w:t>,</w:t>
      </w:r>
      <w:r w:rsidR="0072005A" w:rsidRPr="00360256">
        <w:rPr>
          <w:color w:val="auto"/>
        </w:rPr>
        <w:t xml:space="preserve"> </w:t>
      </w:r>
      <w:r w:rsidRPr="00360256">
        <w:rPr>
          <w:color w:val="auto"/>
        </w:rPr>
        <w:t>po zapoznaniu się z warunkami tego postępowania oświadczam</w:t>
      </w:r>
      <w:r w:rsidR="00F26222" w:rsidRPr="00360256">
        <w:rPr>
          <w:color w:val="auto"/>
        </w:rPr>
        <w:t>/-y, że of</w:t>
      </w:r>
      <w:r w:rsidR="00F26222" w:rsidRPr="00360256">
        <w:rPr>
          <w:color w:val="auto"/>
        </w:rPr>
        <w:t>e</w:t>
      </w:r>
      <w:r w:rsidR="00F26222">
        <w:t>ruję/-</w:t>
      </w:r>
      <w:r w:rsidRPr="00041763">
        <w:t>my wykonanie przedmiotu zamówienia na następujących warunkach:</w:t>
      </w:r>
    </w:p>
    <w:p w:rsidR="00041763" w:rsidRDefault="00041763" w:rsidP="005614ED">
      <w:pPr>
        <w:spacing w:after="0"/>
      </w:pPr>
    </w:p>
    <w:p w:rsidR="00041763" w:rsidRPr="0065382B" w:rsidRDefault="00041763" w:rsidP="0065382B">
      <w:pPr>
        <w:pStyle w:val="Akapitzlist"/>
        <w:numPr>
          <w:ilvl w:val="0"/>
          <w:numId w:val="2"/>
        </w:numPr>
      </w:pPr>
      <w:r>
        <w:t>Oprocentowanie wg stawki</w:t>
      </w:r>
      <w:r w:rsidRPr="00041763">
        <w:t xml:space="preserve"> WIBOR </w:t>
      </w:r>
      <w:r w:rsidR="00071FC7">
        <w:t>3</w:t>
      </w:r>
      <w:r w:rsidRPr="00041763">
        <w:t xml:space="preserve">M z </w:t>
      </w:r>
      <w:r w:rsidR="00AB1B4D" w:rsidRPr="008B0D29">
        <w:rPr>
          <w:color w:val="auto"/>
        </w:rPr>
        <w:t xml:space="preserve">dnia </w:t>
      </w:r>
      <w:r w:rsidR="008B0D29">
        <w:rPr>
          <w:color w:val="auto"/>
        </w:rPr>
        <w:t>12</w:t>
      </w:r>
      <w:r w:rsidR="00381EA2" w:rsidRPr="008B0D29">
        <w:rPr>
          <w:color w:val="auto"/>
        </w:rPr>
        <w:t xml:space="preserve"> </w:t>
      </w:r>
      <w:r w:rsidR="006453A1" w:rsidRPr="008B0D29">
        <w:rPr>
          <w:color w:val="auto"/>
        </w:rPr>
        <w:t>listopada</w:t>
      </w:r>
      <w:r w:rsidR="00381EA2" w:rsidRPr="008B0D29">
        <w:rPr>
          <w:color w:val="auto"/>
        </w:rPr>
        <w:t xml:space="preserve"> 2018</w:t>
      </w:r>
      <w:r w:rsidRPr="008B0D29">
        <w:rPr>
          <w:color w:val="auto"/>
        </w:rPr>
        <w:t xml:space="preserve"> roku </w:t>
      </w:r>
      <w:r>
        <w:t>tj.</w:t>
      </w:r>
      <w:r w:rsidRPr="00041763">
        <w:t xml:space="preserve"> </w:t>
      </w:r>
      <w:r w:rsidR="00071FC7">
        <w:t>……………..</w:t>
      </w:r>
      <w:r w:rsidRPr="00041763">
        <w:t xml:space="preserve"> % </w:t>
      </w:r>
      <w:r>
        <w:t>+ st</w:t>
      </w:r>
      <w:r>
        <w:t>a</w:t>
      </w:r>
      <w:r>
        <w:t>ła m</w:t>
      </w:r>
      <w:r w:rsidR="00765B01">
        <w:t>arża</w:t>
      </w:r>
      <w:r w:rsidR="0065382B">
        <w:t xml:space="preserve"> …….</w:t>
      </w:r>
      <w:r>
        <w:t>… pp.</w:t>
      </w:r>
      <w:r w:rsidR="0065382B">
        <w:t xml:space="preserve"> = …….…..%,</w:t>
      </w:r>
      <w:r>
        <w:t xml:space="preserve"> co według obliczeń</w:t>
      </w:r>
      <w:r w:rsidR="0065382B">
        <w:t xml:space="preserve"> daje wartość </w:t>
      </w:r>
      <w:r w:rsidR="00211859">
        <w:rPr>
          <w:b/>
        </w:rPr>
        <w:t xml:space="preserve">………………………..… </w:t>
      </w:r>
      <w:r w:rsidRPr="0006695A">
        <w:rPr>
          <w:b/>
        </w:rPr>
        <w:t>zł</w:t>
      </w:r>
      <w:r w:rsidRPr="00041763">
        <w:t xml:space="preserve"> </w:t>
      </w:r>
      <w:r w:rsidR="0065382B">
        <w:br/>
      </w:r>
      <w:r w:rsidR="0065382B" w:rsidRPr="0065382B">
        <w:rPr>
          <w:i/>
        </w:rPr>
        <w:t>(słownie:</w:t>
      </w:r>
      <w:r w:rsidR="0065382B">
        <w:rPr>
          <w:i/>
        </w:rPr>
        <w:t xml:space="preserve"> ….</w:t>
      </w:r>
      <w:r w:rsidRPr="0065382B">
        <w:rPr>
          <w:i/>
        </w:rPr>
        <w:t>………………</w:t>
      </w:r>
      <w:r w:rsidR="0065382B" w:rsidRPr="0065382B">
        <w:rPr>
          <w:i/>
        </w:rPr>
        <w:t>.</w:t>
      </w:r>
      <w:r w:rsidRPr="0065382B">
        <w:rPr>
          <w:i/>
        </w:rPr>
        <w:t>……………</w:t>
      </w:r>
      <w:r w:rsidR="0065382B" w:rsidRPr="0065382B">
        <w:rPr>
          <w:i/>
        </w:rPr>
        <w:t>…………………………………………………...……….. zł</w:t>
      </w:r>
      <w:r w:rsidRPr="0065382B">
        <w:rPr>
          <w:i/>
        </w:rPr>
        <w:t>).</w:t>
      </w:r>
    </w:p>
    <w:p w:rsidR="0065382B" w:rsidRPr="0065382B" w:rsidRDefault="0065382B" w:rsidP="0065382B">
      <w:pPr>
        <w:pStyle w:val="Akapitzlist"/>
      </w:pPr>
    </w:p>
    <w:p w:rsidR="00041763" w:rsidRPr="0065382B" w:rsidRDefault="00041763" w:rsidP="0006695A">
      <w:pPr>
        <w:pStyle w:val="Akapitzlist"/>
        <w:numPr>
          <w:ilvl w:val="0"/>
          <w:numId w:val="2"/>
        </w:numPr>
        <w:spacing w:before="240"/>
      </w:pPr>
      <w:r w:rsidRPr="0065382B">
        <w:t xml:space="preserve">Termin </w:t>
      </w:r>
      <w:r w:rsidR="0006695A">
        <w:t>uruchomienia kredytu od dnia przekazania dyspozycji wynosi</w:t>
      </w:r>
      <w:r w:rsidRPr="0065382B">
        <w:t xml:space="preserve">: </w:t>
      </w:r>
      <w:r w:rsidRPr="0006695A">
        <w:rPr>
          <w:b/>
        </w:rPr>
        <w:t>……</w:t>
      </w:r>
      <w:r w:rsidR="0065382B" w:rsidRPr="0006695A">
        <w:rPr>
          <w:b/>
        </w:rPr>
        <w:t>……</w:t>
      </w:r>
      <w:r w:rsidR="00211859">
        <w:rPr>
          <w:b/>
        </w:rPr>
        <w:t>………..</w:t>
      </w:r>
      <w:r w:rsidR="0065382B" w:rsidRPr="0006695A">
        <w:rPr>
          <w:b/>
        </w:rPr>
        <w:t>…</w:t>
      </w:r>
      <w:r w:rsidRPr="0006695A">
        <w:rPr>
          <w:b/>
        </w:rPr>
        <w:t>… dni</w:t>
      </w:r>
      <w:r w:rsidRPr="0065382B">
        <w:t xml:space="preserve"> </w:t>
      </w:r>
      <w:r w:rsidR="0006695A">
        <w:br/>
      </w:r>
      <w:r w:rsidRPr="0006695A">
        <w:rPr>
          <w:i/>
        </w:rPr>
        <w:t>(słownie …………………..…</w:t>
      </w:r>
      <w:r w:rsidR="0065382B" w:rsidRPr="0006695A">
        <w:rPr>
          <w:i/>
        </w:rPr>
        <w:t>………………………………….</w:t>
      </w:r>
      <w:r w:rsidRPr="0006695A">
        <w:rPr>
          <w:i/>
        </w:rPr>
        <w:t xml:space="preserve"> </w:t>
      </w:r>
      <w:r w:rsidR="0065382B" w:rsidRPr="0006695A">
        <w:rPr>
          <w:i/>
        </w:rPr>
        <w:t>dni</w:t>
      </w:r>
      <w:r w:rsidRPr="0006695A">
        <w:rPr>
          <w:i/>
        </w:rPr>
        <w:t>).</w:t>
      </w:r>
    </w:p>
    <w:p w:rsidR="00041763" w:rsidRPr="00D3437D" w:rsidRDefault="00041763" w:rsidP="00B528E6">
      <w:pPr>
        <w:tabs>
          <w:tab w:val="num" w:pos="1440"/>
          <w:tab w:val="left" w:pos="3189"/>
        </w:tabs>
        <w:autoSpaceDE w:val="0"/>
        <w:autoSpaceDN w:val="0"/>
        <w:adjustRightInd w:val="0"/>
        <w:spacing w:line="288" w:lineRule="auto"/>
        <w:ind w:left="567"/>
        <w:jc w:val="center"/>
        <w:rPr>
          <w:rFonts w:ascii="Calibri" w:hAnsi="Calibri" w:cs="Arial"/>
          <w:i/>
          <w:sz w:val="18"/>
          <w:szCs w:val="20"/>
        </w:rPr>
      </w:pPr>
      <w:r w:rsidRPr="002F0F24">
        <w:rPr>
          <w:rFonts w:ascii="Calibri" w:hAnsi="Calibri" w:cs="Arial"/>
          <w:b/>
          <w:i/>
          <w:sz w:val="18"/>
          <w:szCs w:val="20"/>
        </w:rPr>
        <w:t>UWAGA:</w:t>
      </w:r>
      <w:r w:rsidRPr="002F0F24">
        <w:rPr>
          <w:rFonts w:ascii="Calibri" w:hAnsi="Calibri" w:cs="Arial"/>
          <w:i/>
          <w:sz w:val="18"/>
          <w:szCs w:val="20"/>
        </w:rPr>
        <w:t xml:space="preserve"> maksymalny termin </w:t>
      </w:r>
      <w:r w:rsidR="0006695A">
        <w:rPr>
          <w:rFonts w:ascii="Calibri" w:hAnsi="Calibri" w:cs="Arial"/>
          <w:i/>
          <w:sz w:val="18"/>
          <w:szCs w:val="20"/>
        </w:rPr>
        <w:t>uruchomienia kredytu wynosi 7 dni</w:t>
      </w:r>
      <w:r w:rsidR="00032823">
        <w:rPr>
          <w:rFonts w:ascii="Calibri" w:hAnsi="Calibri" w:cs="Arial"/>
          <w:i/>
          <w:sz w:val="18"/>
          <w:szCs w:val="20"/>
        </w:rPr>
        <w:t xml:space="preserve"> roboczych </w:t>
      </w:r>
      <w:r w:rsidR="0006695A">
        <w:rPr>
          <w:rFonts w:ascii="Calibri" w:hAnsi="Calibri" w:cs="Arial"/>
          <w:i/>
          <w:sz w:val="18"/>
          <w:szCs w:val="20"/>
        </w:rPr>
        <w:t>od dnia przekazania dyspozycji</w:t>
      </w:r>
      <w:r w:rsidRPr="002F0F24">
        <w:rPr>
          <w:rFonts w:ascii="Calibri" w:hAnsi="Calibri" w:cs="Arial"/>
          <w:i/>
          <w:sz w:val="18"/>
          <w:szCs w:val="20"/>
        </w:rPr>
        <w:t>, nat</w:t>
      </w:r>
      <w:r w:rsidRPr="002F0F24">
        <w:rPr>
          <w:rFonts w:ascii="Calibri" w:hAnsi="Calibri" w:cs="Arial"/>
          <w:i/>
          <w:sz w:val="18"/>
          <w:szCs w:val="20"/>
        </w:rPr>
        <w:t>o</w:t>
      </w:r>
      <w:r w:rsidRPr="002F0F24">
        <w:rPr>
          <w:rFonts w:ascii="Calibri" w:hAnsi="Calibri" w:cs="Arial"/>
          <w:i/>
          <w:sz w:val="18"/>
          <w:szCs w:val="20"/>
        </w:rPr>
        <w:t xml:space="preserve">miast </w:t>
      </w:r>
      <w:r w:rsidRPr="002F0F24">
        <w:rPr>
          <w:rFonts w:ascii="Calibri" w:hAnsi="Calibri"/>
          <w:i/>
          <w:sz w:val="18"/>
          <w:szCs w:val="20"/>
        </w:rPr>
        <w:t xml:space="preserve">minimalny termin </w:t>
      </w:r>
      <w:r w:rsidR="0006695A">
        <w:rPr>
          <w:rFonts w:ascii="Calibri" w:hAnsi="Calibri" w:cs="Arial"/>
          <w:i/>
          <w:sz w:val="18"/>
          <w:szCs w:val="20"/>
        </w:rPr>
        <w:t>uruchomienia kredytu od dnia przekazania dyspozycji</w:t>
      </w:r>
      <w:r w:rsidRPr="002F0F24">
        <w:rPr>
          <w:rFonts w:ascii="Calibri" w:hAnsi="Calibri"/>
          <w:i/>
          <w:sz w:val="18"/>
          <w:szCs w:val="20"/>
        </w:rPr>
        <w:t>, jaki zostanie przyjęty przez Zamawi</w:t>
      </w:r>
      <w:r w:rsidRPr="002F0F24">
        <w:rPr>
          <w:rFonts w:ascii="Calibri" w:hAnsi="Calibri"/>
          <w:i/>
          <w:sz w:val="18"/>
          <w:szCs w:val="20"/>
        </w:rPr>
        <w:t>a</w:t>
      </w:r>
      <w:r w:rsidRPr="002F0F24">
        <w:rPr>
          <w:rFonts w:ascii="Calibri" w:hAnsi="Calibri"/>
          <w:i/>
          <w:sz w:val="18"/>
          <w:szCs w:val="20"/>
        </w:rPr>
        <w:t xml:space="preserve">jącego zarówno do oceny ofert, jak i do umowy wynosi </w:t>
      </w:r>
      <w:r w:rsidR="00032823">
        <w:rPr>
          <w:rFonts w:ascii="Calibri" w:hAnsi="Calibri"/>
          <w:i/>
          <w:sz w:val="18"/>
          <w:szCs w:val="20"/>
        </w:rPr>
        <w:t>2 dni robocze</w:t>
      </w:r>
      <w:r w:rsidRPr="002F0F24">
        <w:rPr>
          <w:rFonts w:ascii="Calibri" w:hAnsi="Calibri"/>
          <w:i/>
          <w:sz w:val="18"/>
          <w:szCs w:val="20"/>
        </w:rPr>
        <w:t>.</w:t>
      </w:r>
    </w:p>
    <w:p w:rsidR="00B528E6" w:rsidRDefault="00A92D84" w:rsidP="00041763">
      <w:r w:rsidRPr="0010545F">
        <w:t xml:space="preserve">Szczegółowy harmonogram spłaty </w:t>
      </w:r>
      <w:r w:rsidR="00071FC7">
        <w:t>kredytu</w:t>
      </w:r>
      <w:r w:rsidRPr="0010545F">
        <w:t xml:space="preserve">, sporządzony zgodnie z opisem przedmiotu zamówienia, stanowi </w:t>
      </w:r>
      <w:r w:rsidR="0010545F" w:rsidRPr="0010545F">
        <w:t xml:space="preserve">formularz cenowy </w:t>
      </w:r>
      <w:r w:rsidR="0010545F">
        <w:t xml:space="preserve">o treści zgodnej ze wzorem stanowiącym </w:t>
      </w:r>
      <w:r w:rsidR="006931D0">
        <w:rPr>
          <w:b/>
        </w:rPr>
        <w:t>załącznik nr 2</w:t>
      </w:r>
      <w:r w:rsidR="0010545F" w:rsidRPr="0010545F">
        <w:rPr>
          <w:b/>
        </w:rPr>
        <w:t xml:space="preserve"> do </w:t>
      </w:r>
      <w:r w:rsidR="00C81349">
        <w:rPr>
          <w:b/>
        </w:rPr>
        <w:t>SIWZ</w:t>
      </w:r>
      <w:r w:rsidRPr="0010545F">
        <w:t>.</w:t>
      </w:r>
    </w:p>
    <w:p w:rsidR="00193BE5" w:rsidRDefault="00193BE5" w:rsidP="00041763">
      <w:pPr>
        <w:sectPr w:rsidR="00193BE5" w:rsidSect="00A6384B">
          <w:footerReference w:type="default" r:id="rId9"/>
          <w:headerReference w:type="first" r:id="rId10"/>
          <w:footerReference w:type="first" r:id="rId11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:rsidR="0006695A" w:rsidRPr="00193BE5" w:rsidRDefault="0006695A" w:rsidP="00041763">
      <w:pPr>
        <w:rPr>
          <w:b/>
          <w:u w:val="single"/>
        </w:rPr>
      </w:pPr>
      <w:r w:rsidRPr="00193BE5">
        <w:rPr>
          <w:b/>
          <w:u w:val="single"/>
        </w:rPr>
        <w:lastRenderedPageBreak/>
        <w:t>Niniejszym oświadczamy, że:</w:t>
      </w:r>
    </w:p>
    <w:p w:rsidR="0006695A" w:rsidRPr="00193BE5" w:rsidRDefault="009C6411" w:rsidP="0006695A">
      <w:pPr>
        <w:pStyle w:val="Standard"/>
        <w:numPr>
          <w:ilvl w:val="0"/>
          <w:numId w:val="10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</w:t>
      </w:r>
      <w:r w:rsidR="0006695A" w:rsidRPr="00193BE5">
        <w:rPr>
          <w:rFonts w:asciiTheme="majorHAnsi" w:hAnsiTheme="majorHAnsi" w:cstheme="majorHAnsi"/>
          <w:sz w:val="20"/>
          <w:szCs w:val="20"/>
        </w:rPr>
        <w:t xml:space="preserve">ferta jest złożona przez: </w:t>
      </w:r>
    </w:p>
    <w:p w:rsidR="0006695A" w:rsidRPr="0006695A" w:rsidRDefault="0006695A" w:rsidP="0006695A">
      <w:pPr>
        <w:pStyle w:val="Standard"/>
        <w:rPr>
          <w:rFonts w:asciiTheme="majorHAnsi" w:hAnsiTheme="majorHAnsi" w:cstheme="majorHAnsi"/>
          <w:b/>
          <w:sz w:val="20"/>
          <w:szCs w:val="20"/>
        </w:rPr>
      </w:pPr>
    </w:p>
    <w:p w:rsidR="0006695A" w:rsidRPr="0006695A" w:rsidRDefault="0006695A" w:rsidP="0006695A">
      <w:pPr>
        <w:pStyle w:val="Standard"/>
        <w:numPr>
          <w:ilvl w:val="0"/>
          <w:numId w:val="11"/>
        </w:numPr>
        <w:jc w:val="center"/>
        <w:rPr>
          <w:rFonts w:asciiTheme="majorHAnsi" w:hAnsiTheme="majorHAnsi" w:cstheme="majorHAnsi"/>
          <w:sz w:val="20"/>
          <w:szCs w:val="20"/>
        </w:rPr>
      </w:pPr>
      <w:r w:rsidRPr="0006695A">
        <w:rPr>
          <w:rFonts w:asciiTheme="majorHAnsi" w:hAnsiTheme="majorHAnsi" w:cstheme="majorHAnsi"/>
          <w:b/>
          <w:sz w:val="20"/>
          <w:szCs w:val="20"/>
        </w:rPr>
        <w:t>f</w:t>
      </w:r>
      <w:r w:rsidR="00360256">
        <w:rPr>
          <w:rFonts w:asciiTheme="majorHAnsi" w:hAnsiTheme="majorHAnsi" w:cstheme="majorHAnsi"/>
          <w:b/>
          <w:sz w:val="20"/>
          <w:szCs w:val="20"/>
        </w:rPr>
        <w:t>i</w:t>
      </w:r>
      <w:r w:rsidR="00360256">
        <w:rPr>
          <w:rFonts w:asciiTheme="majorHAnsi" w:hAnsiTheme="majorHAnsi" w:cstheme="majorHAnsi"/>
          <w:b/>
          <w:sz w:val="20"/>
          <w:szCs w:val="20"/>
        </w:rPr>
        <w:t>r</w:t>
      </w:r>
      <w:r w:rsidRPr="0006695A">
        <w:rPr>
          <w:rFonts w:asciiTheme="majorHAnsi" w:hAnsiTheme="majorHAnsi" w:cstheme="majorHAnsi"/>
          <w:b/>
          <w:sz w:val="20"/>
          <w:szCs w:val="20"/>
        </w:rPr>
        <w:t>mę</w:t>
      </w:r>
      <w:r w:rsidRPr="0006695A">
        <w:rPr>
          <w:rFonts w:asciiTheme="majorHAnsi" w:hAnsiTheme="majorHAnsi" w:cstheme="majorHAnsi"/>
          <w:sz w:val="20"/>
          <w:szCs w:val="20"/>
        </w:rPr>
        <w:t>*</w:t>
      </w:r>
      <w:r w:rsidR="00193BE5">
        <w:rPr>
          <w:rFonts w:asciiTheme="majorHAnsi" w:hAnsiTheme="majorHAnsi" w:cstheme="majorHAnsi"/>
          <w:sz w:val="20"/>
          <w:szCs w:val="20"/>
        </w:rPr>
        <w:t>……………..……</w:t>
      </w:r>
      <w:r w:rsidRPr="0006695A">
        <w:rPr>
          <w:rFonts w:asciiTheme="majorHAnsi" w:hAnsiTheme="majorHAnsi" w:cstheme="majorHAnsi"/>
          <w:sz w:val="20"/>
          <w:szCs w:val="20"/>
        </w:rPr>
        <w:t>………………………………………………………….…………….…..</w:t>
      </w:r>
      <w:r w:rsidR="00193BE5">
        <w:rPr>
          <w:rFonts w:asciiTheme="majorHAnsi" w:hAnsiTheme="majorHAnsi" w:cstheme="majorHAnsi"/>
          <w:sz w:val="20"/>
          <w:szCs w:val="20"/>
        </w:rPr>
        <w:t>,</w:t>
      </w:r>
      <w:r w:rsidRPr="0006695A">
        <w:rPr>
          <w:rFonts w:asciiTheme="majorHAnsi" w:hAnsiTheme="majorHAnsi" w:cstheme="majorHAnsi"/>
          <w:i/>
          <w:sz w:val="16"/>
          <w:szCs w:val="20"/>
        </w:rPr>
        <w:t>(podać nazwę firmy jako podmiotu występującego samodzielnie)</w:t>
      </w:r>
    </w:p>
    <w:p w:rsidR="0006695A" w:rsidRPr="0006695A" w:rsidRDefault="0006695A" w:rsidP="00193BE5">
      <w:pPr>
        <w:spacing w:after="0"/>
        <w:rPr>
          <w:rFonts w:asciiTheme="majorHAnsi" w:hAnsiTheme="majorHAnsi" w:cstheme="majorHAnsi"/>
          <w:szCs w:val="20"/>
        </w:rPr>
      </w:pPr>
      <w:r w:rsidRPr="0006695A">
        <w:rPr>
          <w:rFonts w:asciiTheme="majorHAnsi" w:hAnsiTheme="majorHAnsi" w:cstheme="majorHAnsi"/>
          <w:szCs w:val="20"/>
        </w:rPr>
        <w:t xml:space="preserve">która ustanowiła*/nie ustanowiła* pełnomocnika do reprezentowania </w:t>
      </w:r>
    </w:p>
    <w:p w:rsidR="0006695A" w:rsidRPr="0006695A" w:rsidRDefault="00193BE5" w:rsidP="00193BE5">
      <w:pPr>
        <w:spacing w:after="0"/>
        <w:ind w:left="4680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a</w:t>
      </w:r>
      <w:r w:rsidR="0006695A" w:rsidRPr="0006695A">
        <w:rPr>
          <w:rFonts w:asciiTheme="majorHAnsi" w:hAnsiTheme="majorHAnsi" w:cstheme="majorHAnsi"/>
          <w:szCs w:val="20"/>
        </w:rPr>
        <w:t>) w postępowaniu,</w:t>
      </w:r>
    </w:p>
    <w:p w:rsidR="0006695A" w:rsidRPr="0006695A" w:rsidRDefault="00193BE5" w:rsidP="0006695A">
      <w:pPr>
        <w:ind w:left="4680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b)</w:t>
      </w:r>
      <w:r w:rsidR="0006695A" w:rsidRPr="0006695A">
        <w:rPr>
          <w:rFonts w:asciiTheme="majorHAnsi" w:hAnsiTheme="majorHAnsi" w:cstheme="majorHAnsi"/>
          <w:szCs w:val="20"/>
        </w:rPr>
        <w:t xml:space="preserve"> w postępowaniu i do zawarcia umowy,</w:t>
      </w:r>
    </w:p>
    <w:p w:rsidR="0006695A" w:rsidRPr="00193BE5" w:rsidRDefault="0006695A" w:rsidP="0006695A">
      <w:pPr>
        <w:ind w:left="4680"/>
        <w:rPr>
          <w:rFonts w:asciiTheme="majorHAnsi" w:hAnsiTheme="majorHAnsi" w:cstheme="majorHAnsi"/>
          <w:i/>
          <w:sz w:val="16"/>
          <w:szCs w:val="20"/>
        </w:rPr>
      </w:pPr>
      <w:r w:rsidRPr="00193BE5">
        <w:rPr>
          <w:rFonts w:asciiTheme="majorHAnsi" w:hAnsiTheme="majorHAnsi" w:cstheme="majorHAnsi"/>
          <w:i/>
          <w:sz w:val="16"/>
          <w:szCs w:val="20"/>
        </w:rPr>
        <w:t>(podkreślić które pełnomocnictwo ustanowiono)</w:t>
      </w:r>
    </w:p>
    <w:p w:rsidR="0006695A" w:rsidRPr="0006695A" w:rsidRDefault="0006695A" w:rsidP="0006695A">
      <w:pPr>
        <w:rPr>
          <w:rFonts w:asciiTheme="majorHAnsi" w:hAnsiTheme="majorHAnsi" w:cstheme="majorHAnsi"/>
          <w:szCs w:val="20"/>
        </w:rPr>
      </w:pPr>
      <w:r w:rsidRPr="0006695A">
        <w:rPr>
          <w:rFonts w:asciiTheme="majorHAnsi" w:hAnsiTheme="majorHAnsi" w:cstheme="majorHAnsi"/>
          <w:szCs w:val="20"/>
        </w:rPr>
        <w:t>Wymienione pełnomocnictwo zostało załączone do oferty*</w:t>
      </w:r>
    </w:p>
    <w:p w:rsidR="0006695A" w:rsidRPr="0006695A" w:rsidRDefault="0006695A" w:rsidP="0006695A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</w:p>
    <w:p w:rsidR="0006695A" w:rsidRPr="0006695A" w:rsidRDefault="0006695A" w:rsidP="00193BE5">
      <w:pPr>
        <w:pStyle w:val="Standard"/>
        <w:numPr>
          <w:ilvl w:val="0"/>
          <w:numId w:val="11"/>
        </w:numPr>
        <w:rPr>
          <w:rFonts w:asciiTheme="majorHAnsi" w:hAnsiTheme="majorHAnsi" w:cstheme="majorHAnsi"/>
          <w:sz w:val="20"/>
          <w:szCs w:val="20"/>
        </w:rPr>
      </w:pPr>
      <w:r w:rsidRPr="0006695A">
        <w:rPr>
          <w:rFonts w:asciiTheme="majorHAnsi" w:hAnsiTheme="majorHAnsi" w:cstheme="majorHAnsi"/>
          <w:b/>
          <w:sz w:val="20"/>
          <w:szCs w:val="20"/>
        </w:rPr>
        <w:t>spółkę cywilną</w:t>
      </w:r>
      <w:r w:rsidRPr="0006695A">
        <w:rPr>
          <w:rFonts w:asciiTheme="majorHAnsi" w:hAnsiTheme="majorHAnsi" w:cstheme="majorHAnsi"/>
          <w:sz w:val="20"/>
          <w:szCs w:val="20"/>
        </w:rPr>
        <w:t>* składającej się z następujących wspólników:</w:t>
      </w:r>
    </w:p>
    <w:p w:rsidR="0006695A" w:rsidRPr="0006695A" w:rsidRDefault="0006695A" w:rsidP="0006695A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  <w:r w:rsidRPr="0006695A">
        <w:rPr>
          <w:rFonts w:asciiTheme="majorHAnsi" w:hAnsiTheme="majorHAnsi" w:cstheme="majorHAnsi"/>
          <w:sz w:val="20"/>
          <w:szCs w:val="20"/>
        </w:rPr>
        <w:t xml:space="preserve"> - ...........</w:t>
      </w:r>
      <w:r w:rsidR="00193BE5">
        <w:rPr>
          <w:rFonts w:asciiTheme="majorHAnsi" w:hAnsiTheme="majorHAnsi" w:cstheme="majorHAnsi"/>
          <w:sz w:val="20"/>
          <w:szCs w:val="20"/>
        </w:rPr>
        <w:t>.</w:t>
      </w:r>
      <w:r w:rsidRPr="0006695A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06695A" w:rsidRPr="0006695A" w:rsidRDefault="0006695A" w:rsidP="0006695A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  <w:r w:rsidRPr="0006695A">
        <w:rPr>
          <w:rFonts w:asciiTheme="majorHAnsi" w:hAnsiTheme="majorHAnsi" w:cstheme="majorHAnsi"/>
          <w:sz w:val="20"/>
          <w:szCs w:val="20"/>
        </w:rPr>
        <w:t xml:space="preserve"> - .............................................................................................................................................................</w:t>
      </w:r>
      <w:r w:rsidR="00193BE5">
        <w:rPr>
          <w:rFonts w:asciiTheme="majorHAnsi" w:hAnsiTheme="majorHAnsi" w:cstheme="majorHAnsi"/>
          <w:sz w:val="20"/>
          <w:szCs w:val="20"/>
        </w:rPr>
        <w:t>...</w:t>
      </w:r>
    </w:p>
    <w:p w:rsidR="0006695A" w:rsidRPr="0006695A" w:rsidRDefault="0006695A" w:rsidP="0006695A">
      <w:pPr>
        <w:rPr>
          <w:rFonts w:asciiTheme="majorHAnsi" w:hAnsiTheme="majorHAnsi" w:cstheme="majorHAnsi"/>
          <w:szCs w:val="20"/>
        </w:rPr>
      </w:pPr>
      <w:r w:rsidRPr="0006695A">
        <w:rPr>
          <w:rFonts w:asciiTheme="majorHAnsi" w:hAnsiTheme="majorHAnsi" w:cstheme="majorHAnsi"/>
          <w:szCs w:val="20"/>
        </w:rPr>
        <w:t>która ustanowiła*/nie ustanowiła* pełnomocnika do reprezentowania spółki:</w:t>
      </w:r>
    </w:p>
    <w:p w:rsidR="0006695A" w:rsidRPr="0006695A" w:rsidRDefault="0006695A" w:rsidP="00193BE5">
      <w:pPr>
        <w:spacing w:after="0"/>
        <w:rPr>
          <w:rFonts w:asciiTheme="majorHAnsi" w:hAnsiTheme="majorHAnsi" w:cstheme="majorHAnsi"/>
          <w:szCs w:val="20"/>
        </w:rPr>
      </w:pPr>
      <w:r w:rsidRPr="0006695A">
        <w:rPr>
          <w:rFonts w:asciiTheme="majorHAnsi" w:hAnsiTheme="majorHAnsi" w:cstheme="majorHAnsi"/>
          <w:szCs w:val="20"/>
        </w:rPr>
        <w:t xml:space="preserve">                                                         </w:t>
      </w:r>
      <w:r w:rsidR="00193BE5">
        <w:rPr>
          <w:rFonts w:asciiTheme="majorHAnsi" w:hAnsiTheme="majorHAnsi" w:cstheme="majorHAnsi"/>
          <w:szCs w:val="20"/>
        </w:rPr>
        <w:t xml:space="preserve">                             a</w:t>
      </w:r>
      <w:r w:rsidRPr="0006695A">
        <w:rPr>
          <w:rFonts w:asciiTheme="majorHAnsi" w:hAnsiTheme="majorHAnsi" w:cstheme="majorHAnsi"/>
          <w:szCs w:val="20"/>
        </w:rPr>
        <w:t>) w postępowaniu,</w:t>
      </w:r>
    </w:p>
    <w:p w:rsidR="0006695A" w:rsidRPr="0006695A" w:rsidRDefault="0006695A" w:rsidP="0006695A">
      <w:pPr>
        <w:rPr>
          <w:rFonts w:asciiTheme="majorHAnsi" w:hAnsiTheme="majorHAnsi" w:cstheme="majorHAnsi"/>
          <w:szCs w:val="20"/>
        </w:rPr>
      </w:pPr>
      <w:r w:rsidRPr="0006695A">
        <w:rPr>
          <w:rFonts w:asciiTheme="majorHAnsi" w:hAnsiTheme="majorHAnsi" w:cstheme="majorHAnsi"/>
          <w:szCs w:val="20"/>
        </w:rPr>
        <w:t xml:space="preserve">                                                                           </w:t>
      </w:r>
      <w:r w:rsidR="00193BE5">
        <w:rPr>
          <w:rFonts w:asciiTheme="majorHAnsi" w:hAnsiTheme="majorHAnsi" w:cstheme="majorHAnsi"/>
          <w:szCs w:val="20"/>
        </w:rPr>
        <w:t xml:space="preserve">           b</w:t>
      </w:r>
      <w:r w:rsidRPr="0006695A">
        <w:rPr>
          <w:rFonts w:asciiTheme="majorHAnsi" w:hAnsiTheme="majorHAnsi" w:cstheme="majorHAnsi"/>
          <w:szCs w:val="20"/>
        </w:rPr>
        <w:t>) w postępowaniu i do zawarcia umowy,</w:t>
      </w:r>
    </w:p>
    <w:p w:rsidR="0006695A" w:rsidRPr="00193BE5" w:rsidRDefault="0006695A" w:rsidP="0006695A">
      <w:pPr>
        <w:rPr>
          <w:rFonts w:asciiTheme="majorHAnsi" w:hAnsiTheme="majorHAnsi" w:cstheme="majorHAnsi"/>
          <w:i/>
          <w:sz w:val="16"/>
          <w:szCs w:val="20"/>
        </w:rPr>
      </w:pPr>
      <w:r w:rsidRPr="0006695A">
        <w:rPr>
          <w:rFonts w:asciiTheme="majorHAnsi" w:hAnsiTheme="majorHAnsi" w:cstheme="majorHAnsi"/>
          <w:i/>
          <w:szCs w:val="20"/>
        </w:rPr>
        <w:t xml:space="preserve">                                                                        </w:t>
      </w:r>
      <w:r w:rsidR="00193BE5">
        <w:rPr>
          <w:rFonts w:asciiTheme="majorHAnsi" w:hAnsiTheme="majorHAnsi" w:cstheme="majorHAnsi"/>
          <w:i/>
          <w:szCs w:val="20"/>
        </w:rPr>
        <w:t xml:space="preserve">             </w:t>
      </w:r>
      <w:r w:rsidRPr="0006695A">
        <w:rPr>
          <w:rFonts w:asciiTheme="majorHAnsi" w:hAnsiTheme="majorHAnsi" w:cstheme="majorHAnsi"/>
          <w:i/>
          <w:szCs w:val="20"/>
        </w:rPr>
        <w:t xml:space="preserve"> </w:t>
      </w:r>
      <w:r w:rsidRPr="00193BE5">
        <w:rPr>
          <w:rFonts w:asciiTheme="majorHAnsi" w:hAnsiTheme="majorHAnsi" w:cstheme="majorHAnsi"/>
          <w:i/>
          <w:sz w:val="16"/>
          <w:szCs w:val="20"/>
        </w:rPr>
        <w:t>(podkreślić które pełnomocnictwo ustanowiono)</w:t>
      </w:r>
    </w:p>
    <w:p w:rsidR="0006695A" w:rsidRPr="0006695A" w:rsidRDefault="0006695A" w:rsidP="0006695A">
      <w:pPr>
        <w:rPr>
          <w:rFonts w:asciiTheme="majorHAnsi" w:hAnsiTheme="majorHAnsi" w:cstheme="majorHAnsi"/>
          <w:szCs w:val="20"/>
        </w:rPr>
      </w:pPr>
      <w:r w:rsidRPr="0006695A">
        <w:rPr>
          <w:rFonts w:asciiTheme="majorHAnsi" w:hAnsiTheme="majorHAnsi" w:cstheme="majorHAnsi"/>
          <w:szCs w:val="20"/>
        </w:rPr>
        <w:t>Wymienione pełnomocnictwo zostało załączone do oferty*</w:t>
      </w:r>
    </w:p>
    <w:p w:rsidR="0006695A" w:rsidRPr="0006695A" w:rsidRDefault="0006695A" w:rsidP="0006695A">
      <w:pPr>
        <w:rPr>
          <w:rFonts w:asciiTheme="majorHAnsi" w:hAnsiTheme="majorHAnsi" w:cstheme="majorHAnsi"/>
          <w:szCs w:val="20"/>
        </w:rPr>
      </w:pPr>
    </w:p>
    <w:p w:rsidR="0006695A" w:rsidRPr="00193BE5" w:rsidRDefault="0006695A" w:rsidP="00193BE5">
      <w:pPr>
        <w:pStyle w:val="Akapitzlist"/>
        <w:numPr>
          <w:ilvl w:val="0"/>
          <w:numId w:val="11"/>
        </w:numPr>
        <w:rPr>
          <w:rFonts w:asciiTheme="majorHAnsi" w:hAnsiTheme="majorHAnsi" w:cstheme="majorHAnsi"/>
          <w:szCs w:val="20"/>
        </w:rPr>
      </w:pPr>
      <w:r w:rsidRPr="00193BE5">
        <w:rPr>
          <w:rFonts w:asciiTheme="majorHAnsi" w:hAnsiTheme="majorHAnsi" w:cstheme="majorHAnsi"/>
          <w:b/>
          <w:szCs w:val="20"/>
        </w:rPr>
        <w:t>konsorcjum</w:t>
      </w:r>
      <w:r w:rsidRPr="00193BE5">
        <w:rPr>
          <w:rFonts w:asciiTheme="majorHAnsi" w:hAnsiTheme="majorHAnsi" w:cstheme="majorHAnsi"/>
          <w:szCs w:val="20"/>
        </w:rPr>
        <w:t>*</w:t>
      </w:r>
      <w:r w:rsidRPr="00193BE5">
        <w:rPr>
          <w:rFonts w:asciiTheme="majorHAnsi" w:hAnsiTheme="majorHAnsi" w:cstheme="majorHAnsi"/>
          <w:b/>
          <w:szCs w:val="20"/>
        </w:rPr>
        <w:t xml:space="preserve"> </w:t>
      </w:r>
      <w:r w:rsidRPr="00193BE5">
        <w:rPr>
          <w:rFonts w:asciiTheme="majorHAnsi" w:hAnsiTheme="majorHAnsi" w:cstheme="majorHAnsi"/>
          <w:szCs w:val="20"/>
        </w:rPr>
        <w:t>zawiązane w składzie:</w:t>
      </w:r>
    </w:p>
    <w:p w:rsidR="0006695A" w:rsidRPr="0006695A" w:rsidRDefault="0006695A" w:rsidP="001B4882">
      <w:pPr>
        <w:spacing w:after="0"/>
        <w:rPr>
          <w:rFonts w:asciiTheme="majorHAnsi" w:hAnsiTheme="majorHAnsi" w:cstheme="majorHAnsi"/>
          <w:szCs w:val="20"/>
        </w:rPr>
      </w:pPr>
      <w:r w:rsidRPr="0006695A">
        <w:rPr>
          <w:rFonts w:asciiTheme="majorHAnsi" w:hAnsiTheme="majorHAnsi" w:cstheme="majorHAnsi"/>
          <w:szCs w:val="20"/>
        </w:rPr>
        <w:t>…</w:t>
      </w:r>
      <w:r w:rsidR="001B4882">
        <w:rPr>
          <w:rFonts w:asciiTheme="majorHAnsi" w:hAnsiTheme="majorHAnsi" w:cstheme="majorHAnsi"/>
          <w:szCs w:val="20"/>
        </w:rPr>
        <w:t xml:space="preserve">………………………………………………………..……………… </w:t>
      </w:r>
      <w:r w:rsidRPr="0006695A">
        <w:rPr>
          <w:rFonts w:asciiTheme="majorHAnsi" w:hAnsiTheme="majorHAnsi" w:cstheme="majorHAnsi"/>
          <w:szCs w:val="20"/>
        </w:rPr>
        <w:t>Wykonawca – lider konsorcjum,</w:t>
      </w:r>
    </w:p>
    <w:p w:rsidR="0006695A" w:rsidRPr="0006695A" w:rsidRDefault="0006695A" w:rsidP="0006695A">
      <w:pPr>
        <w:rPr>
          <w:rFonts w:asciiTheme="majorHAnsi" w:hAnsiTheme="majorHAnsi" w:cstheme="majorHAnsi"/>
          <w:szCs w:val="20"/>
        </w:rPr>
      </w:pPr>
      <w:r w:rsidRPr="0006695A">
        <w:rPr>
          <w:rFonts w:asciiTheme="majorHAnsi" w:hAnsiTheme="majorHAnsi" w:cstheme="majorHAnsi"/>
          <w:szCs w:val="20"/>
        </w:rPr>
        <w:t xml:space="preserve">………………………………………………………………………...… Wykonawca </w:t>
      </w:r>
      <w:r w:rsidR="009C6411">
        <w:rPr>
          <w:rFonts w:asciiTheme="majorHAnsi" w:hAnsiTheme="majorHAnsi" w:cstheme="majorHAnsi"/>
          <w:szCs w:val="20"/>
        </w:rPr>
        <w:t xml:space="preserve">– </w:t>
      </w:r>
      <w:r w:rsidRPr="0006695A">
        <w:rPr>
          <w:rFonts w:asciiTheme="majorHAnsi" w:hAnsiTheme="majorHAnsi" w:cstheme="majorHAnsi"/>
          <w:szCs w:val="20"/>
        </w:rPr>
        <w:t>członek konsorcjum,</w:t>
      </w:r>
    </w:p>
    <w:p w:rsidR="0006695A" w:rsidRPr="0006695A" w:rsidRDefault="0006695A" w:rsidP="0006695A">
      <w:pPr>
        <w:rPr>
          <w:rFonts w:asciiTheme="majorHAnsi" w:hAnsiTheme="majorHAnsi" w:cstheme="majorHAnsi"/>
          <w:szCs w:val="20"/>
        </w:rPr>
      </w:pPr>
      <w:r w:rsidRPr="0006695A">
        <w:rPr>
          <w:rFonts w:asciiTheme="majorHAnsi" w:hAnsiTheme="majorHAnsi" w:cstheme="majorHAnsi"/>
          <w:szCs w:val="20"/>
        </w:rPr>
        <w:t xml:space="preserve">które na podstawie art. 23 ust. 2 </w:t>
      </w:r>
      <w:r w:rsidR="009C6411" w:rsidRPr="00B243CC">
        <w:rPr>
          <w:rFonts w:asciiTheme="majorHAnsi" w:hAnsiTheme="majorHAnsi" w:cstheme="majorHAnsi"/>
          <w:szCs w:val="20"/>
        </w:rPr>
        <w:t>ustawy</w:t>
      </w:r>
      <w:r w:rsidR="009C6411">
        <w:rPr>
          <w:rFonts w:asciiTheme="majorHAnsi" w:hAnsiTheme="majorHAnsi" w:cstheme="majorHAnsi"/>
          <w:i/>
          <w:szCs w:val="20"/>
        </w:rPr>
        <w:t xml:space="preserve"> </w:t>
      </w:r>
      <w:r w:rsidR="009C6411" w:rsidRPr="009C6411">
        <w:rPr>
          <w:rFonts w:asciiTheme="majorHAnsi" w:hAnsiTheme="majorHAnsi" w:cstheme="majorHAnsi"/>
          <w:szCs w:val="20"/>
        </w:rPr>
        <w:t>Prawo zamówień publicznych</w:t>
      </w:r>
      <w:r w:rsidRPr="0006695A">
        <w:rPr>
          <w:rFonts w:asciiTheme="majorHAnsi" w:hAnsiTheme="majorHAnsi" w:cstheme="majorHAnsi"/>
          <w:szCs w:val="20"/>
        </w:rPr>
        <w:t xml:space="preserve"> ustanawia pełnomocnika do reprezentowania:</w:t>
      </w:r>
    </w:p>
    <w:p w:rsidR="0006695A" w:rsidRPr="0006695A" w:rsidRDefault="0006695A" w:rsidP="00193BE5">
      <w:pPr>
        <w:spacing w:after="0"/>
        <w:rPr>
          <w:rFonts w:asciiTheme="majorHAnsi" w:hAnsiTheme="majorHAnsi" w:cstheme="majorHAnsi"/>
          <w:szCs w:val="20"/>
        </w:rPr>
      </w:pPr>
      <w:r w:rsidRPr="0006695A">
        <w:rPr>
          <w:rFonts w:asciiTheme="majorHAnsi" w:hAnsiTheme="majorHAnsi" w:cstheme="majorHAnsi"/>
          <w:szCs w:val="20"/>
        </w:rPr>
        <w:t xml:space="preserve">                                                         </w:t>
      </w:r>
      <w:r w:rsidR="00193BE5">
        <w:rPr>
          <w:rFonts w:asciiTheme="majorHAnsi" w:hAnsiTheme="majorHAnsi" w:cstheme="majorHAnsi"/>
          <w:szCs w:val="20"/>
        </w:rPr>
        <w:t xml:space="preserve">                             a</w:t>
      </w:r>
      <w:r w:rsidRPr="0006695A">
        <w:rPr>
          <w:rFonts w:asciiTheme="majorHAnsi" w:hAnsiTheme="majorHAnsi" w:cstheme="majorHAnsi"/>
          <w:szCs w:val="20"/>
        </w:rPr>
        <w:t>) w postępowaniu,</w:t>
      </w:r>
    </w:p>
    <w:p w:rsidR="0006695A" w:rsidRPr="0006695A" w:rsidRDefault="0006695A" w:rsidP="0006695A">
      <w:pPr>
        <w:rPr>
          <w:rFonts w:asciiTheme="majorHAnsi" w:hAnsiTheme="majorHAnsi" w:cstheme="majorHAnsi"/>
          <w:szCs w:val="20"/>
        </w:rPr>
      </w:pPr>
      <w:r w:rsidRPr="0006695A">
        <w:rPr>
          <w:rFonts w:asciiTheme="majorHAnsi" w:hAnsiTheme="majorHAnsi" w:cstheme="majorHAnsi"/>
          <w:szCs w:val="20"/>
        </w:rPr>
        <w:t xml:space="preserve">                                                         </w:t>
      </w:r>
      <w:r w:rsidR="00193BE5">
        <w:rPr>
          <w:rFonts w:asciiTheme="majorHAnsi" w:hAnsiTheme="majorHAnsi" w:cstheme="majorHAnsi"/>
          <w:szCs w:val="20"/>
        </w:rPr>
        <w:t xml:space="preserve">                             b</w:t>
      </w:r>
      <w:r w:rsidRPr="0006695A">
        <w:rPr>
          <w:rFonts w:asciiTheme="majorHAnsi" w:hAnsiTheme="majorHAnsi" w:cstheme="majorHAnsi"/>
          <w:szCs w:val="20"/>
        </w:rPr>
        <w:t>) w postępowaniu i do zawarcia umowy,</w:t>
      </w:r>
    </w:p>
    <w:p w:rsidR="0006695A" w:rsidRPr="00193BE5" w:rsidRDefault="0006695A" w:rsidP="0006695A">
      <w:pPr>
        <w:rPr>
          <w:rFonts w:asciiTheme="majorHAnsi" w:hAnsiTheme="majorHAnsi" w:cstheme="majorHAnsi"/>
          <w:i/>
          <w:sz w:val="16"/>
          <w:szCs w:val="16"/>
        </w:rPr>
      </w:pPr>
      <w:r w:rsidRPr="0006695A">
        <w:rPr>
          <w:rFonts w:asciiTheme="majorHAnsi" w:hAnsiTheme="majorHAnsi" w:cstheme="majorHAnsi"/>
          <w:i/>
          <w:szCs w:val="20"/>
        </w:rPr>
        <w:t xml:space="preserve">                                                       </w:t>
      </w:r>
      <w:r w:rsidR="00193BE5">
        <w:rPr>
          <w:rFonts w:asciiTheme="majorHAnsi" w:hAnsiTheme="majorHAnsi" w:cstheme="majorHAnsi"/>
          <w:i/>
          <w:szCs w:val="20"/>
        </w:rPr>
        <w:t xml:space="preserve">                               </w:t>
      </w:r>
      <w:r w:rsidRPr="00193BE5">
        <w:rPr>
          <w:rFonts w:asciiTheme="majorHAnsi" w:hAnsiTheme="majorHAnsi" w:cstheme="majorHAnsi"/>
          <w:i/>
          <w:sz w:val="16"/>
          <w:szCs w:val="16"/>
        </w:rPr>
        <w:t>(podkreślić rodzaj ustanowionego pełnomocnictwa)</w:t>
      </w:r>
    </w:p>
    <w:p w:rsidR="0006695A" w:rsidRPr="0006695A" w:rsidRDefault="0006695A" w:rsidP="0006695A">
      <w:pPr>
        <w:rPr>
          <w:rFonts w:asciiTheme="majorHAnsi" w:hAnsiTheme="majorHAnsi" w:cstheme="majorHAnsi"/>
          <w:szCs w:val="20"/>
        </w:rPr>
      </w:pPr>
      <w:r w:rsidRPr="0006695A">
        <w:rPr>
          <w:rFonts w:asciiTheme="majorHAnsi" w:hAnsiTheme="majorHAnsi" w:cstheme="majorHAnsi"/>
          <w:szCs w:val="20"/>
        </w:rPr>
        <w:t>Wymienione pełnomocnictwo zostało załączone do oferty</w:t>
      </w:r>
      <w:r w:rsidR="009C6411">
        <w:rPr>
          <w:rFonts w:asciiTheme="majorHAnsi" w:hAnsiTheme="majorHAnsi" w:cstheme="majorHAnsi"/>
          <w:szCs w:val="20"/>
        </w:rPr>
        <w:t>*</w:t>
      </w:r>
      <w:r w:rsidRPr="0006695A">
        <w:rPr>
          <w:rFonts w:asciiTheme="majorHAnsi" w:hAnsiTheme="majorHAnsi" w:cstheme="majorHAnsi"/>
          <w:szCs w:val="20"/>
        </w:rPr>
        <w:t>.</w:t>
      </w:r>
    </w:p>
    <w:p w:rsidR="0006695A" w:rsidRPr="00F26222" w:rsidRDefault="0006695A" w:rsidP="0006695A">
      <w:pPr>
        <w:pStyle w:val="Standard"/>
        <w:numPr>
          <w:ilvl w:val="0"/>
          <w:numId w:val="9"/>
        </w:numPr>
        <w:tabs>
          <w:tab w:val="clear" w:pos="1440"/>
          <w:tab w:val="num" w:pos="360"/>
        </w:tabs>
        <w:ind w:left="360" w:hanging="180"/>
        <w:jc w:val="both"/>
        <w:rPr>
          <w:rFonts w:asciiTheme="majorHAnsi" w:hAnsiTheme="majorHAnsi" w:cstheme="majorHAnsi"/>
          <w:sz w:val="16"/>
          <w:szCs w:val="20"/>
        </w:rPr>
      </w:pPr>
      <w:r w:rsidRPr="00193BE5">
        <w:rPr>
          <w:rFonts w:asciiTheme="majorHAnsi" w:hAnsiTheme="majorHAnsi" w:cstheme="majorHAnsi"/>
          <w:sz w:val="16"/>
          <w:szCs w:val="20"/>
        </w:rPr>
        <w:t xml:space="preserve">Wykonawców-członków konsorcjum będą obowiązywały zasady odpowiedzialności solidarnej dłużników określone w art. 366 § 1 </w:t>
      </w:r>
      <w:r w:rsidRPr="00F26222">
        <w:rPr>
          <w:rFonts w:asciiTheme="majorHAnsi" w:hAnsiTheme="majorHAnsi" w:cstheme="majorHAnsi"/>
          <w:sz w:val="16"/>
          <w:szCs w:val="20"/>
        </w:rPr>
        <w:t>Kodeksu cywilnego.</w:t>
      </w:r>
    </w:p>
    <w:p w:rsidR="0006695A" w:rsidRPr="00193BE5" w:rsidRDefault="0006695A" w:rsidP="0006695A">
      <w:pPr>
        <w:pStyle w:val="Standard"/>
        <w:numPr>
          <w:ilvl w:val="0"/>
          <w:numId w:val="9"/>
        </w:numPr>
        <w:tabs>
          <w:tab w:val="clear" w:pos="1440"/>
          <w:tab w:val="num" w:pos="360"/>
        </w:tabs>
        <w:ind w:left="360" w:hanging="180"/>
        <w:jc w:val="both"/>
        <w:rPr>
          <w:rFonts w:asciiTheme="majorHAnsi" w:hAnsiTheme="majorHAnsi" w:cstheme="majorHAnsi"/>
          <w:sz w:val="16"/>
          <w:szCs w:val="20"/>
        </w:rPr>
      </w:pPr>
      <w:r w:rsidRPr="00193BE5">
        <w:rPr>
          <w:rFonts w:asciiTheme="majorHAnsi" w:hAnsiTheme="majorHAnsi" w:cstheme="majorHAnsi"/>
          <w:sz w:val="16"/>
          <w:szCs w:val="20"/>
        </w:rPr>
        <w:t>Zgodnie z art. 141</w:t>
      </w:r>
      <w:r w:rsidR="00F26222">
        <w:rPr>
          <w:rFonts w:asciiTheme="majorHAnsi" w:hAnsiTheme="majorHAnsi" w:cstheme="majorHAnsi"/>
          <w:sz w:val="16"/>
          <w:szCs w:val="20"/>
        </w:rPr>
        <w:t xml:space="preserve"> ustawy</w:t>
      </w:r>
      <w:r w:rsidRPr="00193BE5">
        <w:rPr>
          <w:rFonts w:asciiTheme="majorHAnsi" w:hAnsiTheme="majorHAnsi" w:cstheme="majorHAnsi"/>
          <w:sz w:val="16"/>
          <w:szCs w:val="20"/>
        </w:rPr>
        <w:t xml:space="preserve"> </w:t>
      </w:r>
      <w:r w:rsidR="00193BE5" w:rsidRPr="00F26222">
        <w:rPr>
          <w:rFonts w:asciiTheme="majorHAnsi" w:hAnsiTheme="majorHAnsi" w:cstheme="majorHAnsi"/>
          <w:sz w:val="16"/>
          <w:szCs w:val="20"/>
        </w:rPr>
        <w:t>Prawa zamówień publicznych</w:t>
      </w:r>
      <w:r w:rsidR="00193BE5">
        <w:rPr>
          <w:rFonts w:asciiTheme="majorHAnsi" w:hAnsiTheme="majorHAnsi" w:cstheme="majorHAnsi"/>
          <w:i/>
          <w:sz w:val="16"/>
          <w:szCs w:val="20"/>
        </w:rPr>
        <w:t xml:space="preserve"> </w:t>
      </w:r>
      <w:r w:rsidRPr="00193BE5">
        <w:rPr>
          <w:rFonts w:asciiTheme="majorHAnsi" w:hAnsiTheme="majorHAnsi" w:cstheme="majorHAnsi"/>
          <w:sz w:val="16"/>
          <w:szCs w:val="20"/>
        </w:rPr>
        <w:t>Zamawiający posiada uprawnienia do domagania się wykonania części lub całości zamówienia od wszystkich Wykonawców - członków konsorcjum, kilku z nich lub każdego z osobna.</w:t>
      </w:r>
    </w:p>
    <w:p w:rsidR="0006695A" w:rsidRPr="0006695A" w:rsidRDefault="0006695A" w:rsidP="0006695A">
      <w:pPr>
        <w:pStyle w:val="Standard"/>
        <w:rPr>
          <w:rFonts w:asciiTheme="majorHAnsi" w:hAnsiTheme="majorHAnsi" w:cstheme="majorHAnsi"/>
          <w:sz w:val="20"/>
          <w:szCs w:val="20"/>
        </w:rPr>
      </w:pPr>
    </w:p>
    <w:p w:rsidR="00012A2E" w:rsidRPr="00193BE5" w:rsidRDefault="00012A2E" w:rsidP="00071FC7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zapoznaliśmy się z treścią SIWZ wraz z załącznikami, akceptujemy</w:t>
      </w:r>
      <w:r w:rsidRPr="00193BE5">
        <w:rPr>
          <w:rFonts w:ascii="Arial" w:hAnsi="Arial" w:cs="Arial"/>
          <w:color w:val="000000"/>
        </w:rPr>
        <w:t xml:space="preserve"> warunki zawarte w </w:t>
      </w:r>
      <w:r>
        <w:rPr>
          <w:rFonts w:ascii="Arial" w:hAnsi="Arial" w:cs="Arial"/>
          <w:color w:val="000000"/>
        </w:rPr>
        <w:t>SIWZ,</w:t>
      </w:r>
      <w:r w:rsidRPr="00193BE5">
        <w:rPr>
          <w:rFonts w:ascii="Arial" w:hAnsi="Arial" w:cs="Arial"/>
          <w:color w:val="000000"/>
        </w:rPr>
        <w:t xml:space="preserve"> nie wnosi</w:t>
      </w:r>
      <w:r>
        <w:rPr>
          <w:rFonts w:ascii="Arial" w:hAnsi="Arial" w:cs="Arial"/>
          <w:color w:val="000000"/>
        </w:rPr>
        <w:t>my</w:t>
      </w:r>
      <w:r w:rsidRPr="00193BE5">
        <w:rPr>
          <w:rFonts w:ascii="Arial" w:hAnsi="Arial" w:cs="Arial"/>
          <w:color w:val="000000"/>
        </w:rPr>
        <w:t xml:space="preserve"> do nich zastrzeżeń oraz przyjmuje</w:t>
      </w:r>
      <w:r>
        <w:rPr>
          <w:rFonts w:ascii="Arial" w:hAnsi="Arial" w:cs="Arial"/>
          <w:color w:val="000000"/>
        </w:rPr>
        <w:t>my</w:t>
      </w:r>
      <w:r w:rsidRPr="00193BE5">
        <w:rPr>
          <w:rFonts w:ascii="Arial" w:hAnsi="Arial" w:cs="Arial"/>
          <w:color w:val="000000"/>
        </w:rPr>
        <w:t xml:space="preserve"> warunki w nich zawarte;</w:t>
      </w:r>
    </w:p>
    <w:p w:rsidR="00193BE5" w:rsidRDefault="00193BE5" w:rsidP="00071FC7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zamówienie zostanie wykonanie w terminie określonym w SIWZ i istotnych postanowieniach umowy;</w:t>
      </w:r>
    </w:p>
    <w:p w:rsidR="00012A2E" w:rsidRDefault="00012A2E" w:rsidP="00071FC7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C81349">
        <w:rPr>
          <w:rFonts w:ascii="Arial" w:hAnsi="Arial" w:cs="Arial"/>
        </w:rPr>
        <w:t>w przypadku przyznania zamówienia publicznego zobowiązuje</w:t>
      </w:r>
      <w:r w:rsidR="00F26222">
        <w:rPr>
          <w:rFonts w:ascii="Arial" w:hAnsi="Arial" w:cs="Arial"/>
        </w:rPr>
        <w:t>my</w:t>
      </w:r>
      <w:r w:rsidRPr="00C81349">
        <w:rPr>
          <w:rFonts w:ascii="Arial" w:hAnsi="Arial" w:cs="Arial"/>
        </w:rPr>
        <w:t xml:space="preserve"> się do zawarcia pisemnej umowy</w:t>
      </w:r>
      <w:r w:rsidRPr="00AA44E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na warunkach określonych w SIWZ,</w:t>
      </w:r>
      <w:r>
        <w:rPr>
          <w:rFonts w:ascii="Arial" w:hAnsi="Arial" w:cs="Arial"/>
        </w:rPr>
        <w:t xml:space="preserve"> w miejscu i</w:t>
      </w:r>
      <w:r w:rsidRPr="00C81349">
        <w:rPr>
          <w:rFonts w:ascii="Arial" w:hAnsi="Arial" w:cs="Arial"/>
        </w:rPr>
        <w:t xml:space="preserve"> terminie </w:t>
      </w:r>
      <w:r>
        <w:rPr>
          <w:rFonts w:ascii="Arial" w:hAnsi="Arial" w:cs="Arial"/>
        </w:rPr>
        <w:t>wyznaczonym przez Zam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wiającego;</w:t>
      </w:r>
    </w:p>
    <w:p w:rsidR="001B4882" w:rsidRDefault="00012A2E" w:rsidP="00071FC7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wadium w kwocie wymaganej w SIWZ zostało wniesione w dniu …</w:t>
      </w:r>
      <w:r w:rsidR="001B4882">
        <w:rPr>
          <w:rFonts w:ascii="Arial" w:hAnsi="Arial" w:cs="Arial"/>
        </w:rPr>
        <w:t>……</w:t>
      </w:r>
      <w:r w:rsidR="00071FC7">
        <w:rPr>
          <w:rFonts w:ascii="Arial" w:hAnsi="Arial" w:cs="Arial"/>
        </w:rPr>
        <w:t>………………</w:t>
      </w:r>
      <w:r w:rsidR="001B4882">
        <w:rPr>
          <w:rFonts w:ascii="Arial" w:hAnsi="Arial" w:cs="Arial"/>
        </w:rPr>
        <w:t>………….</w:t>
      </w:r>
      <w:r>
        <w:rPr>
          <w:rFonts w:ascii="Arial" w:hAnsi="Arial" w:cs="Arial"/>
        </w:rPr>
        <w:t xml:space="preserve"> w formie…</w:t>
      </w:r>
      <w:r w:rsidR="001B4882">
        <w:rPr>
          <w:rFonts w:ascii="Arial" w:hAnsi="Arial" w:cs="Arial"/>
        </w:rPr>
        <w:t>………</w:t>
      </w:r>
      <w:r w:rsidR="00071FC7">
        <w:rPr>
          <w:rFonts w:ascii="Arial" w:hAnsi="Arial" w:cs="Arial"/>
        </w:rPr>
        <w:t>………………………..</w:t>
      </w:r>
      <w:r w:rsidR="001B4882">
        <w:rPr>
          <w:rFonts w:ascii="Arial" w:hAnsi="Arial" w:cs="Arial"/>
        </w:rPr>
        <w:t>…..</w:t>
      </w:r>
      <w:r>
        <w:rPr>
          <w:rFonts w:ascii="Arial" w:hAnsi="Arial" w:cs="Arial"/>
        </w:rPr>
        <w:t xml:space="preserve"> </w:t>
      </w:r>
      <w:r w:rsidR="009C6411">
        <w:rPr>
          <w:rFonts w:ascii="Arial" w:hAnsi="Arial" w:cs="Arial"/>
        </w:rPr>
        <w:t>(w</w:t>
      </w:r>
      <w:r>
        <w:rPr>
          <w:rFonts w:ascii="Arial" w:hAnsi="Arial" w:cs="Arial"/>
        </w:rPr>
        <w:t xml:space="preserve"> załączeniu sk</w:t>
      </w:r>
      <w:r w:rsidR="009C6411">
        <w:rPr>
          <w:rFonts w:ascii="Arial" w:hAnsi="Arial" w:cs="Arial"/>
        </w:rPr>
        <w:t>ł</w:t>
      </w:r>
      <w:r w:rsidR="009C6411">
        <w:rPr>
          <w:rFonts w:ascii="Arial" w:hAnsi="Arial" w:cs="Arial"/>
        </w:rPr>
        <w:t>a</w:t>
      </w:r>
      <w:r w:rsidR="009C6411">
        <w:rPr>
          <w:rFonts w:ascii="Arial" w:hAnsi="Arial" w:cs="Arial"/>
        </w:rPr>
        <w:t>damy dowód wniesienia wadium</w:t>
      </w:r>
      <w:r w:rsidR="001B4882">
        <w:rPr>
          <w:rFonts w:ascii="Arial" w:hAnsi="Arial" w:cs="Arial"/>
        </w:rPr>
        <w:t>)</w:t>
      </w:r>
      <w:r w:rsidR="009C6411">
        <w:rPr>
          <w:rFonts w:ascii="Arial" w:hAnsi="Arial" w:cs="Arial"/>
        </w:rPr>
        <w:t xml:space="preserve">; </w:t>
      </w:r>
    </w:p>
    <w:p w:rsidR="00071FC7" w:rsidRDefault="009C6411" w:rsidP="00071FC7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012A2E">
        <w:rPr>
          <w:rFonts w:ascii="Arial" w:hAnsi="Arial" w:cs="Arial"/>
        </w:rPr>
        <w:t>adium wniesione w pieniądzu należy zwrócić na rachunek bankowy nr …</w:t>
      </w:r>
      <w:r w:rsidR="00071FC7">
        <w:rPr>
          <w:rFonts w:ascii="Arial" w:hAnsi="Arial" w:cs="Arial"/>
        </w:rPr>
        <w:t>……..……..………</w:t>
      </w:r>
      <w:r>
        <w:rPr>
          <w:rFonts w:ascii="Arial" w:hAnsi="Arial" w:cs="Arial"/>
        </w:rPr>
        <w:t>*</w:t>
      </w:r>
      <w:r w:rsidR="00071FC7">
        <w:rPr>
          <w:rFonts w:ascii="Arial" w:hAnsi="Arial" w:cs="Arial"/>
        </w:rPr>
        <w:t>;</w:t>
      </w:r>
    </w:p>
    <w:p w:rsidR="00012A2E" w:rsidRPr="001B4882" w:rsidRDefault="001B4882" w:rsidP="00071FC7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1B4882">
        <w:rPr>
          <w:rFonts w:ascii="Arial" w:hAnsi="Arial" w:cs="Arial"/>
        </w:rPr>
        <w:t>w</w:t>
      </w:r>
      <w:r w:rsidR="00012A2E" w:rsidRPr="001B4882">
        <w:rPr>
          <w:rFonts w:ascii="Arial" w:hAnsi="Arial" w:cs="Arial"/>
        </w:rPr>
        <w:t>adium wniesione w formie poręczenia lub gwarancji nale</w:t>
      </w:r>
      <w:r w:rsidR="00071FC7">
        <w:rPr>
          <w:rFonts w:ascii="Arial" w:hAnsi="Arial" w:cs="Arial"/>
        </w:rPr>
        <w:t>ży zwrócić na adres …………</w:t>
      </w:r>
      <w:r>
        <w:rPr>
          <w:rFonts w:ascii="Arial" w:hAnsi="Arial" w:cs="Arial"/>
        </w:rPr>
        <w:t>…</w:t>
      </w:r>
      <w:r w:rsidR="00071FC7">
        <w:rPr>
          <w:rFonts w:ascii="Arial" w:hAnsi="Arial" w:cs="Arial"/>
        </w:rPr>
        <w:t>…</w:t>
      </w:r>
      <w:r w:rsidR="00012A2E" w:rsidRPr="001B4882">
        <w:rPr>
          <w:rFonts w:ascii="Arial" w:hAnsi="Arial" w:cs="Arial"/>
        </w:rPr>
        <w:t>.</w:t>
      </w:r>
      <w:r w:rsidR="009C6411" w:rsidRPr="001B4882">
        <w:rPr>
          <w:rFonts w:ascii="Arial" w:hAnsi="Arial" w:cs="Arial"/>
        </w:rPr>
        <w:t>*;</w:t>
      </w:r>
    </w:p>
    <w:p w:rsidR="00012A2E" w:rsidRDefault="009C6411" w:rsidP="00071FC7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j</w:t>
      </w:r>
      <w:r w:rsidR="00012A2E">
        <w:rPr>
          <w:rFonts w:ascii="Arial" w:hAnsi="Arial" w:cs="Arial"/>
        </w:rPr>
        <w:t>esteśmy świadomi, że wadium nie podlega zwrotowi w okolicznościach, o których mowa w art. 46 ust. 4a oraz ust. 5 us</w:t>
      </w:r>
      <w:r>
        <w:rPr>
          <w:rFonts w:ascii="Arial" w:hAnsi="Arial" w:cs="Arial"/>
        </w:rPr>
        <w:t>tawy Prawo zamówień publicznych;</w:t>
      </w:r>
    </w:p>
    <w:p w:rsidR="00193BE5" w:rsidRPr="00714604" w:rsidRDefault="00193BE5" w:rsidP="00071FC7">
      <w:pPr>
        <w:pStyle w:val="Akapitzlist"/>
        <w:numPr>
          <w:ilvl w:val="0"/>
          <w:numId w:val="10"/>
        </w:numPr>
        <w:rPr>
          <w:rFonts w:ascii="Arial" w:hAnsi="Arial" w:cs="Arial"/>
          <w:szCs w:val="20"/>
        </w:rPr>
      </w:pPr>
      <w:r w:rsidRPr="00714604">
        <w:rPr>
          <w:rFonts w:ascii="Arial" w:hAnsi="Arial" w:cs="Arial"/>
          <w:szCs w:val="20"/>
        </w:rPr>
        <w:t xml:space="preserve">uważa się za związanego ofertą przez </w:t>
      </w:r>
      <w:r w:rsidRPr="00714604">
        <w:rPr>
          <w:rFonts w:ascii="Arial" w:hAnsi="Arial" w:cs="Arial"/>
          <w:b/>
          <w:bCs/>
          <w:szCs w:val="20"/>
        </w:rPr>
        <w:t>60 dni</w:t>
      </w:r>
      <w:r w:rsidRPr="00714604">
        <w:rPr>
          <w:rFonts w:ascii="Arial" w:hAnsi="Arial" w:cs="Arial"/>
          <w:szCs w:val="20"/>
        </w:rPr>
        <w:t xml:space="preserve"> od dnia w którym dokonano otwarcia ofert;</w:t>
      </w:r>
    </w:p>
    <w:p w:rsidR="00193BE5" w:rsidRPr="00714604" w:rsidRDefault="00193BE5" w:rsidP="00071FC7">
      <w:pPr>
        <w:pStyle w:val="Akapitzlist"/>
        <w:numPr>
          <w:ilvl w:val="0"/>
          <w:numId w:val="10"/>
        </w:numPr>
        <w:rPr>
          <w:rFonts w:asciiTheme="majorHAnsi" w:hAnsiTheme="majorHAnsi" w:cstheme="majorHAnsi"/>
          <w:szCs w:val="20"/>
        </w:rPr>
      </w:pPr>
      <w:r w:rsidRPr="00714604">
        <w:rPr>
          <w:rFonts w:ascii="Arial" w:hAnsi="Arial" w:cs="Arial"/>
          <w:szCs w:val="20"/>
        </w:rPr>
        <w:t>w cenie oferty zostały uwzględnione wszystkie koszty wykonania zamówienia;</w:t>
      </w:r>
    </w:p>
    <w:p w:rsidR="00193BE5" w:rsidRPr="00714604" w:rsidRDefault="00B90879" w:rsidP="00071FC7">
      <w:pPr>
        <w:pStyle w:val="Akapitzlist"/>
        <w:numPr>
          <w:ilvl w:val="0"/>
          <w:numId w:val="10"/>
        </w:numPr>
        <w:rPr>
          <w:rFonts w:asciiTheme="majorHAnsi" w:hAnsiTheme="majorHAnsi" w:cstheme="majorHAnsi"/>
          <w:szCs w:val="20"/>
        </w:rPr>
      </w:pPr>
      <w:r>
        <w:rPr>
          <w:szCs w:val="20"/>
        </w:rPr>
        <w:t>kwota kredytu w wysokości 1 </w:t>
      </w:r>
      <w:r w:rsidR="00193BE5" w:rsidRPr="00714604">
        <w:rPr>
          <w:szCs w:val="20"/>
        </w:rPr>
        <w:t>5</w:t>
      </w:r>
      <w:r w:rsidR="006453A1">
        <w:rPr>
          <w:szCs w:val="20"/>
        </w:rPr>
        <w:t>00</w:t>
      </w:r>
      <w:r>
        <w:rPr>
          <w:szCs w:val="20"/>
        </w:rPr>
        <w:t xml:space="preserve"> </w:t>
      </w:r>
      <w:r w:rsidR="006453A1">
        <w:rPr>
          <w:szCs w:val="20"/>
        </w:rPr>
        <w:t>000</w:t>
      </w:r>
      <w:r w:rsidR="00193BE5" w:rsidRPr="00714604">
        <w:rPr>
          <w:szCs w:val="20"/>
        </w:rPr>
        <w:t xml:space="preserve"> </w:t>
      </w:r>
      <w:r>
        <w:rPr>
          <w:szCs w:val="20"/>
        </w:rPr>
        <w:t>PLN</w:t>
      </w:r>
      <w:r w:rsidR="00193BE5" w:rsidRPr="00714604">
        <w:rPr>
          <w:szCs w:val="20"/>
        </w:rPr>
        <w:t xml:space="preserve"> (wraz z już posiadanym zaangażowaniem wobec Zamawiającego) nie powoduje przekroczenia koncentracji zaangażowania wobec jednego podmiotu zgodnie z ustawą Prawo bankowe</w:t>
      </w:r>
      <w:r w:rsidR="009C6411">
        <w:rPr>
          <w:szCs w:val="20"/>
        </w:rPr>
        <w:t>;</w:t>
      </w:r>
    </w:p>
    <w:p w:rsidR="00714604" w:rsidRPr="00714604" w:rsidRDefault="00714604" w:rsidP="00071FC7">
      <w:pPr>
        <w:pStyle w:val="Akapitzlist"/>
        <w:numPr>
          <w:ilvl w:val="0"/>
          <w:numId w:val="10"/>
        </w:numPr>
        <w:rPr>
          <w:rFonts w:ascii="Arial" w:hAnsi="Arial" w:cs="Arial"/>
          <w:szCs w:val="20"/>
        </w:rPr>
      </w:pPr>
      <w:r w:rsidRPr="00714604">
        <w:rPr>
          <w:rFonts w:ascii="Arial" w:hAnsi="Arial" w:cs="Arial"/>
          <w:szCs w:val="20"/>
        </w:rPr>
        <w:t>jest* / nie jest* mikro*/ małym*/średnim* przedsiębiorcą</w:t>
      </w:r>
      <w:r w:rsidRPr="00714604">
        <w:rPr>
          <w:rStyle w:val="Odwoanieprzypisudolnego"/>
          <w:rFonts w:ascii="Arial" w:hAnsi="Arial" w:cs="Arial"/>
          <w:szCs w:val="20"/>
        </w:rPr>
        <w:footnoteReference w:id="1"/>
      </w:r>
      <w:r w:rsidRPr="00714604">
        <w:rPr>
          <w:rFonts w:ascii="Arial" w:hAnsi="Arial" w:cs="Arial"/>
          <w:szCs w:val="20"/>
        </w:rPr>
        <w:t>.</w:t>
      </w:r>
    </w:p>
    <w:p w:rsidR="00714604" w:rsidRPr="00714604" w:rsidRDefault="009C6411" w:rsidP="00071FC7">
      <w:pPr>
        <w:pStyle w:val="Akapitzlist"/>
        <w:numPr>
          <w:ilvl w:val="0"/>
          <w:numId w:val="10"/>
        </w:numPr>
        <w:rPr>
          <w:szCs w:val="20"/>
        </w:rPr>
      </w:pPr>
      <w:r>
        <w:rPr>
          <w:szCs w:val="20"/>
        </w:rPr>
        <w:t>a</w:t>
      </w:r>
      <w:r w:rsidR="00714604" w:rsidRPr="00714604">
        <w:rPr>
          <w:szCs w:val="20"/>
        </w:rPr>
        <w:t>dresy stron internetowych ogólnodostępnych i bezpłatnych baz danych, z których Zamawi</w:t>
      </w:r>
      <w:r w:rsidR="00714604" w:rsidRPr="00714604">
        <w:rPr>
          <w:szCs w:val="20"/>
        </w:rPr>
        <w:t>a</w:t>
      </w:r>
      <w:r w:rsidR="00714604" w:rsidRPr="00714604">
        <w:rPr>
          <w:szCs w:val="20"/>
        </w:rPr>
        <w:t>jący pobierze wskazane przez Wykonawcę oświadczenia i dokumenty:</w:t>
      </w:r>
    </w:p>
    <w:p w:rsidR="00714604" w:rsidRPr="00714604" w:rsidRDefault="00714604" w:rsidP="00714604">
      <w:pPr>
        <w:ind w:left="360"/>
        <w:rPr>
          <w:sz w:val="22"/>
        </w:rPr>
      </w:pPr>
      <w:r w:rsidRPr="00714604">
        <w:rPr>
          <w:sz w:val="22"/>
        </w:rPr>
        <w:t xml:space="preserve">        ……………………………………………             …………………………………………….</w:t>
      </w:r>
    </w:p>
    <w:p w:rsidR="00714604" w:rsidRPr="00714604" w:rsidRDefault="00714604" w:rsidP="00714604">
      <w:pPr>
        <w:rPr>
          <w:sz w:val="16"/>
        </w:rPr>
      </w:pPr>
      <w:r w:rsidRPr="00714604">
        <w:rPr>
          <w:sz w:val="16"/>
        </w:rPr>
        <w:t xml:space="preserve">                         (</w:t>
      </w:r>
      <w:r w:rsidRPr="00714604">
        <w:rPr>
          <w:i/>
          <w:sz w:val="16"/>
        </w:rPr>
        <w:t>adres strony internetowej)</w:t>
      </w:r>
      <w:r w:rsidRPr="00714604">
        <w:rPr>
          <w:sz w:val="16"/>
        </w:rPr>
        <w:t xml:space="preserve">                              </w:t>
      </w:r>
      <w:r>
        <w:rPr>
          <w:sz w:val="16"/>
        </w:rPr>
        <w:tab/>
      </w:r>
      <w:r>
        <w:rPr>
          <w:sz w:val="16"/>
        </w:rPr>
        <w:tab/>
      </w:r>
      <w:r w:rsidRPr="00714604">
        <w:rPr>
          <w:sz w:val="16"/>
        </w:rPr>
        <w:t xml:space="preserve">             </w:t>
      </w:r>
      <w:r w:rsidRPr="00714604">
        <w:rPr>
          <w:i/>
          <w:sz w:val="16"/>
        </w:rPr>
        <w:t xml:space="preserve"> (dokument/oświadczenie)</w:t>
      </w:r>
    </w:p>
    <w:p w:rsidR="00041763" w:rsidRPr="00B528E6" w:rsidRDefault="00041763" w:rsidP="00041763">
      <w:r w:rsidRPr="00B528E6">
        <w:t>Załącznikami do oferty są:</w:t>
      </w:r>
    </w:p>
    <w:p w:rsidR="00041763" w:rsidRPr="00B528E6" w:rsidRDefault="00714604" w:rsidP="00B528E6">
      <w:pPr>
        <w:pStyle w:val="Akapitzlist"/>
        <w:numPr>
          <w:ilvl w:val="0"/>
          <w:numId w:val="6"/>
        </w:numPr>
      </w:pPr>
      <w:r>
        <w:t>formularz cenowy zgodnie ze w</w:t>
      </w:r>
      <w:r w:rsidR="006931D0">
        <w:t>zorem stanowiącym załącznik nr 2</w:t>
      </w:r>
      <w:r>
        <w:t xml:space="preserve"> do SIWZ</w:t>
      </w:r>
    </w:p>
    <w:p w:rsidR="00714604" w:rsidRDefault="00714604" w:rsidP="00B528E6">
      <w:pPr>
        <w:pStyle w:val="Akapitzlist"/>
        <w:numPr>
          <w:ilvl w:val="0"/>
          <w:numId w:val="6"/>
        </w:numPr>
      </w:pPr>
      <w:r>
        <w:t>oświadczenie JEDZ</w:t>
      </w:r>
    </w:p>
    <w:p w:rsidR="00714604" w:rsidRDefault="00071FC7" w:rsidP="00B528E6">
      <w:pPr>
        <w:pStyle w:val="Akapitzlist"/>
        <w:numPr>
          <w:ilvl w:val="0"/>
          <w:numId w:val="6"/>
        </w:numPr>
      </w:pPr>
      <w:r>
        <w:t xml:space="preserve">pełnomocnictwo </w:t>
      </w:r>
      <w:r w:rsidR="00714604">
        <w:t>do reprezentowania w postępowaniu o udzielenie zamówienia albo repreze</w:t>
      </w:r>
      <w:r w:rsidR="00714604">
        <w:t>n</w:t>
      </w:r>
      <w:r w:rsidR="00714604">
        <w:t>towania w postępowaniu i zawarcia umowy w sprawie zamówienia publicznego</w:t>
      </w:r>
    </w:p>
    <w:p w:rsidR="00C81349" w:rsidRDefault="00714604" w:rsidP="00C81349">
      <w:pPr>
        <w:pStyle w:val="Akapitzlist"/>
        <w:numPr>
          <w:ilvl w:val="0"/>
          <w:numId w:val="6"/>
        </w:numPr>
      </w:pPr>
      <w:r>
        <w:t>dokument potwierdzający wniesienie wadium</w:t>
      </w:r>
      <w:r w:rsidR="00B243CC">
        <w:t>.</w:t>
      </w:r>
    </w:p>
    <w:p w:rsidR="00041763" w:rsidRDefault="00041763" w:rsidP="00041763">
      <w:pPr>
        <w:rPr>
          <w:rFonts w:ascii="Calibri" w:hAnsi="Calibri" w:cs="Arial"/>
          <w:sz w:val="22"/>
        </w:rPr>
      </w:pPr>
      <w:r w:rsidRPr="00B528E6">
        <w:t>Oferta zawiera ........... ponumerowanych stron.</w:t>
      </w:r>
      <w:r>
        <w:rPr>
          <w:rFonts w:ascii="Calibri" w:hAnsi="Calibri" w:cs="Arial"/>
          <w:sz w:val="22"/>
        </w:rPr>
        <w:t xml:space="preserve">                                                        </w:t>
      </w:r>
    </w:p>
    <w:p w:rsidR="005614ED" w:rsidRDefault="005614ED" w:rsidP="00A6384B">
      <w:r>
        <w:t>…………………………………..</w:t>
      </w:r>
    </w:p>
    <w:p w:rsidR="005614ED" w:rsidRPr="005614ED" w:rsidRDefault="00B528E6" w:rsidP="00A6384B">
      <w:pPr>
        <w:rPr>
          <w:sz w:val="16"/>
        </w:rPr>
      </w:pPr>
      <w:r>
        <w:rPr>
          <w:sz w:val="16"/>
        </w:rPr>
        <w:t xml:space="preserve">            </w:t>
      </w:r>
      <w:r w:rsidR="005614ED" w:rsidRPr="005614ED">
        <w:rPr>
          <w:sz w:val="16"/>
        </w:rPr>
        <w:t>(</w:t>
      </w:r>
      <w:r>
        <w:rPr>
          <w:sz w:val="16"/>
        </w:rPr>
        <w:t>m</w:t>
      </w:r>
      <w:r w:rsidR="005614ED" w:rsidRPr="005614ED">
        <w:rPr>
          <w:sz w:val="16"/>
        </w:rPr>
        <w:t xml:space="preserve">iejscowość, data) </w:t>
      </w:r>
    </w:p>
    <w:p w:rsidR="005614ED" w:rsidRDefault="005614ED" w:rsidP="005614ED">
      <w:pPr>
        <w:jc w:val="right"/>
      </w:pPr>
      <w:r>
        <w:t xml:space="preserve">………………………………………………… </w:t>
      </w:r>
    </w:p>
    <w:p w:rsidR="00826297" w:rsidRDefault="005614ED" w:rsidP="005614ED">
      <w:pPr>
        <w:jc w:val="right"/>
        <w:rPr>
          <w:sz w:val="16"/>
        </w:rPr>
      </w:pPr>
      <w:r w:rsidRPr="005614ED">
        <w:rPr>
          <w:sz w:val="16"/>
        </w:rPr>
        <w:t xml:space="preserve">(Pieczątka i podpis osoby uprawnionej </w:t>
      </w:r>
      <w:r w:rsidRPr="005614ED">
        <w:rPr>
          <w:sz w:val="16"/>
        </w:rPr>
        <w:br/>
        <w:t>do reprezentowania Wykonawcy)</w:t>
      </w:r>
    </w:p>
    <w:p w:rsidR="001C5389" w:rsidRPr="005614ED" w:rsidRDefault="00EA31DD" w:rsidP="00272FF9">
      <w:pPr>
        <w:spacing w:after="0"/>
        <w:jc w:val="left"/>
        <w:rPr>
          <w:sz w:val="16"/>
        </w:rPr>
      </w:pPr>
      <w:r>
        <w:rPr>
          <w:sz w:val="16"/>
        </w:rPr>
        <w:t>*niepotrzebne skreślić</w:t>
      </w:r>
    </w:p>
    <w:sectPr w:rsidR="001C5389" w:rsidRPr="005614ED" w:rsidSect="00A6384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140" w:rsidRDefault="003C4140" w:rsidP="00902CDE">
      <w:pPr>
        <w:spacing w:after="0" w:line="240" w:lineRule="auto"/>
      </w:pPr>
      <w:r>
        <w:separator/>
      </w:r>
    </w:p>
  </w:endnote>
  <w:endnote w:type="continuationSeparator" w:id="0">
    <w:p w:rsidR="003C4140" w:rsidRDefault="003C4140" w:rsidP="00902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2DA" w:rsidRPr="00E352DA" w:rsidRDefault="00E352DA" w:rsidP="00E352DA">
    <w:pPr>
      <w:pStyle w:val="Stopka"/>
      <w:ind w:left="-567"/>
      <w:jc w:val="right"/>
      <w:rPr>
        <w:vanish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7078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E2EC3" w:rsidRPr="00AE2EC3" w:rsidRDefault="00AE2EC3" w:rsidP="00AE2EC3">
        <w:pPr>
          <w:pStyle w:val="Stopka"/>
          <w:ind w:left="-567"/>
          <w:jc w:val="left"/>
          <w:rPr>
            <w:vanish/>
          </w:rPr>
        </w:pPr>
        <w:r w:rsidRPr="00DE4318">
          <w:rPr>
            <w:sz w:val="16"/>
            <w:szCs w:val="16"/>
          </w:rPr>
          <w:t xml:space="preserve">Strona | </w:t>
        </w:r>
        <w:r w:rsidRPr="00DE4318">
          <w:rPr>
            <w:sz w:val="16"/>
            <w:szCs w:val="16"/>
          </w:rPr>
          <w:fldChar w:fldCharType="begin"/>
        </w:r>
        <w:r w:rsidRPr="00DE4318">
          <w:rPr>
            <w:sz w:val="16"/>
            <w:szCs w:val="16"/>
          </w:rPr>
          <w:instrText>PAGE   \* MERGEFORMAT</w:instrText>
        </w:r>
        <w:r w:rsidRPr="00DE4318">
          <w:rPr>
            <w:sz w:val="16"/>
            <w:szCs w:val="16"/>
          </w:rPr>
          <w:fldChar w:fldCharType="separate"/>
        </w:r>
        <w:r w:rsidR="00E352DA">
          <w:rPr>
            <w:noProof/>
            <w:sz w:val="16"/>
            <w:szCs w:val="16"/>
          </w:rPr>
          <w:t>4</w:t>
        </w:r>
        <w:r w:rsidRPr="00DE4318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140" w:rsidRDefault="003C4140" w:rsidP="00902CDE">
      <w:pPr>
        <w:spacing w:after="0" w:line="240" w:lineRule="auto"/>
      </w:pPr>
      <w:r>
        <w:separator/>
      </w:r>
    </w:p>
  </w:footnote>
  <w:footnote w:type="continuationSeparator" w:id="0">
    <w:p w:rsidR="003C4140" w:rsidRDefault="003C4140" w:rsidP="00902CDE">
      <w:pPr>
        <w:spacing w:after="0" w:line="240" w:lineRule="auto"/>
      </w:pPr>
      <w:r>
        <w:continuationSeparator/>
      </w:r>
    </w:p>
  </w:footnote>
  <w:footnote w:id="1">
    <w:p w:rsidR="00714604" w:rsidRPr="00272FF9" w:rsidRDefault="00714604" w:rsidP="00714604">
      <w:pPr>
        <w:pStyle w:val="Tekstprzypisudolnego"/>
        <w:rPr>
          <w:sz w:val="16"/>
        </w:rPr>
      </w:pPr>
      <w:r w:rsidRPr="00272FF9">
        <w:rPr>
          <w:rStyle w:val="Odwoanieprzypisudolnego"/>
          <w:sz w:val="16"/>
        </w:rPr>
        <w:footnoteRef/>
      </w:r>
      <w:r w:rsidRPr="00272FF9">
        <w:rPr>
          <w:sz w:val="16"/>
        </w:rPr>
        <w:t>w przypadku wykonawców składających ofertę wspólną należy wypełnić dla każdego podmiotu osobno.</w:t>
      </w:r>
    </w:p>
    <w:p w:rsidR="00714604" w:rsidRDefault="00714604" w:rsidP="00714604">
      <w:pPr>
        <w:pStyle w:val="Tekstprzypisudolnego"/>
        <w:rPr>
          <w:sz w:val="16"/>
        </w:rPr>
      </w:pPr>
      <w:r w:rsidRPr="00272FF9">
        <w:rPr>
          <w:sz w:val="16"/>
          <w:u w:val="single"/>
        </w:rPr>
        <w:t>Mikro przedsiębiorca</w:t>
      </w:r>
      <w:r w:rsidRPr="00272FF9">
        <w:rPr>
          <w:sz w:val="16"/>
        </w:rPr>
        <w:t xml:space="preserve"> – przedsiębiorstwo, które zatrudnia mniej niż 10 osób i którego roczny obrót lub roczna suma bilansowa nie przekracza 2 mln EUR</w:t>
      </w:r>
      <w:r>
        <w:rPr>
          <w:sz w:val="16"/>
        </w:rPr>
        <w:t>.</w:t>
      </w:r>
    </w:p>
    <w:p w:rsidR="00714604" w:rsidRDefault="00714604" w:rsidP="00714604">
      <w:pPr>
        <w:pStyle w:val="Tekstprzypisudolnego"/>
        <w:rPr>
          <w:sz w:val="16"/>
        </w:rPr>
      </w:pPr>
      <w:r>
        <w:rPr>
          <w:sz w:val="16"/>
          <w:u w:val="single"/>
        </w:rPr>
        <w:t>Mały</w:t>
      </w:r>
      <w:r w:rsidRPr="00272FF9">
        <w:rPr>
          <w:sz w:val="16"/>
          <w:u w:val="single"/>
        </w:rPr>
        <w:t xml:space="preserve"> przedsiębiorca</w:t>
      </w:r>
      <w:r w:rsidRPr="00272FF9">
        <w:rPr>
          <w:sz w:val="16"/>
        </w:rPr>
        <w:t xml:space="preserve"> – przedsiębiorstwo, które zatrudnia mniej niż </w:t>
      </w:r>
      <w:r>
        <w:rPr>
          <w:sz w:val="16"/>
        </w:rPr>
        <w:t>5</w:t>
      </w:r>
      <w:r w:rsidRPr="00272FF9">
        <w:rPr>
          <w:sz w:val="16"/>
        </w:rPr>
        <w:t>0 osób i którego roczny obrót lub roczna</w:t>
      </w:r>
      <w:r>
        <w:rPr>
          <w:sz w:val="16"/>
        </w:rPr>
        <w:t xml:space="preserve"> suma bilansowa nie przekracza 10</w:t>
      </w:r>
      <w:r w:rsidRPr="00272FF9">
        <w:rPr>
          <w:sz w:val="16"/>
        </w:rPr>
        <w:t xml:space="preserve"> mln EUR</w:t>
      </w:r>
      <w:r>
        <w:rPr>
          <w:sz w:val="16"/>
        </w:rPr>
        <w:t>.</w:t>
      </w:r>
    </w:p>
    <w:p w:rsidR="00714604" w:rsidRDefault="00714604" w:rsidP="00714604">
      <w:pPr>
        <w:pStyle w:val="Tekstprzypisudolnego"/>
        <w:rPr>
          <w:sz w:val="16"/>
        </w:rPr>
      </w:pPr>
      <w:r>
        <w:rPr>
          <w:sz w:val="16"/>
          <w:u w:val="single"/>
        </w:rPr>
        <w:t xml:space="preserve">Średni </w:t>
      </w:r>
      <w:r w:rsidRPr="00272FF9">
        <w:rPr>
          <w:sz w:val="16"/>
          <w:u w:val="single"/>
        </w:rPr>
        <w:t>przedsiębiorca</w:t>
      </w:r>
      <w:r w:rsidRPr="00272FF9">
        <w:rPr>
          <w:sz w:val="16"/>
        </w:rPr>
        <w:t xml:space="preserve"> –</w:t>
      </w:r>
      <w:r>
        <w:rPr>
          <w:sz w:val="16"/>
        </w:rPr>
        <w:t xml:space="preserve"> przedsiębiorstwo</w:t>
      </w:r>
      <w:r w:rsidRPr="00272FF9">
        <w:rPr>
          <w:sz w:val="16"/>
        </w:rPr>
        <w:t>,</w:t>
      </w:r>
      <w:r>
        <w:rPr>
          <w:sz w:val="16"/>
        </w:rPr>
        <w:t xml:space="preserve"> które nie jest mikroprzedsiębiorstwem ani małym przedsiębiorstwem i</w:t>
      </w:r>
      <w:r w:rsidRPr="00272FF9">
        <w:rPr>
          <w:sz w:val="16"/>
        </w:rPr>
        <w:t xml:space="preserve"> które zatrudnia</w:t>
      </w:r>
      <w:r>
        <w:rPr>
          <w:sz w:val="16"/>
        </w:rPr>
        <w:t xml:space="preserve"> mniej niż 25</w:t>
      </w:r>
      <w:r w:rsidRPr="00272FF9">
        <w:rPr>
          <w:sz w:val="16"/>
        </w:rPr>
        <w:t xml:space="preserve">0 osób i którego roczny obrót </w:t>
      </w:r>
      <w:r>
        <w:rPr>
          <w:sz w:val="16"/>
        </w:rPr>
        <w:t xml:space="preserve">nie przekracza 50 mln EUR </w:t>
      </w:r>
      <w:r w:rsidRPr="00272FF9">
        <w:rPr>
          <w:sz w:val="16"/>
        </w:rPr>
        <w:t xml:space="preserve">lub roczna suma bilansowa nie przekracza </w:t>
      </w:r>
      <w:r>
        <w:rPr>
          <w:sz w:val="16"/>
        </w:rPr>
        <w:t>43</w:t>
      </w:r>
      <w:r w:rsidRPr="00272FF9">
        <w:rPr>
          <w:sz w:val="16"/>
        </w:rPr>
        <w:t xml:space="preserve"> mln EUR</w:t>
      </w:r>
      <w:r>
        <w:rPr>
          <w:sz w:val="16"/>
        </w:rPr>
        <w:t>.</w:t>
      </w:r>
    </w:p>
    <w:p w:rsidR="00714604" w:rsidRDefault="00714604" w:rsidP="0071460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C3" w:rsidRDefault="00AE2EC3" w:rsidP="00AE2EC3">
    <w:pPr>
      <w:pStyle w:val="Nagwek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25B"/>
    <w:multiLevelType w:val="hybridMultilevel"/>
    <w:tmpl w:val="5A40B8B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BB1FFD"/>
    <w:multiLevelType w:val="hybridMultilevel"/>
    <w:tmpl w:val="C2666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77D98"/>
    <w:multiLevelType w:val="hybridMultilevel"/>
    <w:tmpl w:val="F6E65D64"/>
    <w:lvl w:ilvl="0" w:tplc="636A5A2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849E1"/>
    <w:multiLevelType w:val="hybridMultilevel"/>
    <w:tmpl w:val="4364E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B04A6"/>
    <w:multiLevelType w:val="hybridMultilevel"/>
    <w:tmpl w:val="1F566C28"/>
    <w:lvl w:ilvl="0" w:tplc="F8404C1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157E14"/>
    <w:multiLevelType w:val="hybridMultilevel"/>
    <w:tmpl w:val="51047048"/>
    <w:lvl w:ilvl="0" w:tplc="EFEE1C50">
      <w:start w:val="1"/>
      <w:numFmt w:val="decimal"/>
      <w:lvlText w:val="%1."/>
      <w:lvlJc w:val="left"/>
      <w:pPr>
        <w:ind w:left="531" w:hanging="423"/>
      </w:pPr>
      <w:rPr>
        <w:rFonts w:ascii="Arial" w:eastAsia="Arial" w:hAnsi="Arial" w:hint="default"/>
        <w:spacing w:val="-11"/>
        <w:w w:val="103"/>
        <w:sz w:val="19"/>
        <w:szCs w:val="19"/>
      </w:rPr>
    </w:lvl>
    <w:lvl w:ilvl="1" w:tplc="AD60E1DC">
      <w:start w:val="10"/>
      <w:numFmt w:val="decimal"/>
      <w:lvlText w:val="%2."/>
      <w:lvlJc w:val="left"/>
      <w:pPr>
        <w:ind w:left="683" w:hanging="358"/>
      </w:pPr>
      <w:rPr>
        <w:rFonts w:ascii="Arial" w:eastAsia="Arial" w:hAnsi="Arial" w:hint="default"/>
        <w:spacing w:val="-9"/>
        <w:w w:val="103"/>
        <w:sz w:val="19"/>
        <w:szCs w:val="19"/>
      </w:rPr>
    </w:lvl>
    <w:lvl w:ilvl="2" w:tplc="56F20AF4">
      <w:start w:val="1"/>
      <w:numFmt w:val="bullet"/>
      <w:lvlText w:val="•"/>
      <w:lvlJc w:val="left"/>
      <w:pPr>
        <w:ind w:left="1624" w:hanging="358"/>
      </w:pPr>
      <w:rPr>
        <w:rFonts w:hint="default"/>
      </w:rPr>
    </w:lvl>
    <w:lvl w:ilvl="3" w:tplc="A9CC9EFC">
      <w:start w:val="1"/>
      <w:numFmt w:val="bullet"/>
      <w:lvlText w:val="•"/>
      <w:lvlJc w:val="left"/>
      <w:pPr>
        <w:ind w:left="2568" w:hanging="358"/>
      </w:pPr>
      <w:rPr>
        <w:rFonts w:hint="default"/>
      </w:rPr>
    </w:lvl>
    <w:lvl w:ilvl="4" w:tplc="9E34A346">
      <w:start w:val="1"/>
      <w:numFmt w:val="bullet"/>
      <w:lvlText w:val="•"/>
      <w:lvlJc w:val="left"/>
      <w:pPr>
        <w:ind w:left="3513" w:hanging="358"/>
      </w:pPr>
      <w:rPr>
        <w:rFonts w:hint="default"/>
      </w:rPr>
    </w:lvl>
    <w:lvl w:ilvl="5" w:tplc="3DF09FAE">
      <w:start w:val="1"/>
      <w:numFmt w:val="bullet"/>
      <w:lvlText w:val="•"/>
      <w:lvlJc w:val="left"/>
      <w:pPr>
        <w:ind w:left="4457" w:hanging="358"/>
      </w:pPr>
      <w:rPr>
        <w:rFonts w:hint="default"/>
      </w:rPr>
    </w:lvl>
    <w:lvl w:ilvl="6" w:tplc="4E5A4C18">
      <w:start w:val="1"/>
      <w:numFmt w:val="bullet"/>
      <w:lvlText w:val="•"/>
      <w:lvlJc w:val="left"/>
      <w:pPr>
        <w:ind w:left="5402" w:hanging="358"/>
      </w:pPr>
      <w:rPr>
        <w:rFonts w:hint="default"/>
      </w:rPr>
    </w:lvl>
    <w:lvl w:ilvl="7" w:tplc="9B92C94A">
      <w:start w:val="1"/>
      <w:numFmt w:val="bullet"/>
      <w:lvlText w:val="•"/>
      <w:lvlJc w:val="left"/>
      <w:pPr>
        <w:ind w:left="6346" w:hanging="358"/>
      </w:pPr>
      <w:rPr>
        <w:rFonts w:hint="default"/>
      </w:rPr>
    </w:lvl>
    <w:lvl w:ilvl="8" w:tplc="B574A762">
      <w:start w:val="1"/>
      <w:numFmt w:val="bullet"/>
      <w:lvlText w:val="•"/>
      <w:lvlJc w:val="left"/>
      <w:pPr>
        <w:ind w:left="7291" w:hanging="358"/>
      </w:pPr>
      <w:rPr>
        <w:rFonts w:hint="default"/>
      </w:rPr>
    </w:lvl>
  </w:abstractNum>
  <w:abstractNum w:abstractNumId="6">
    <w:nsid w:val="419F3525"/>
    <w:multiLevelType w:val="hybridMultilevel"/>
    <w:tmpl w:val="A3989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317D5"/>
    <w:multiLevelType w:val="hybridMultilevel"/>
    <w:tmpl w:val="15B4D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EE3A8B"/>
    <w:multiLevelType w:val="hybridMultilevel"/>
    <w:tmpl w:val="52668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02F92"/>
    <w:multiLevelType w:val="hybridMultilevel"/>
    <w:tmpl w:val="792E6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36B4F"/>
    <w:multiLevelType w:val="hybridMultilevel"/>
    <w:tmpl w:val="ABB0F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1112A7"/>
    <w:multiLevelType w:val="hybridMultilevel"/>
    <w:tmpl w:val="8F7C1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82"/>
    <w:rsid w:val="00012A2E"/>
    <w:rsid w:val="00032823"/>
    <w:rsid w:val="00041763"/>
    <w:rsid w:val="00051C79"/>
    <w:rsid w:val="0006695A"/>
    <w:rsid w:val="00071FC7"/>
    <w:rsid w:val="000868D5"/>
    <w:rsid w:val="00093659"/>
    <w:rsid w:val="000C0DD5"/>
    <w:rsid w:val="000D3D82"/>
    <w:rsid w:val="0010545F"/>
    <w:rsid w:val="00193BE5"/>
    <w:rsid w:val="001A0E22"/>
    <w:rsid w:val="001B4882"/>
    <w:rsid w:val="001C5389"/>
    <w:rsid w:val="0020354C"/>
    <w:rsid w:val="00211859"/>
    <w:rsid w:val="00224236"/>
    <w:rsid w:val="00245523"/>
    <w:rsid w:val="002616CA"/>
    <w:rsid w:val="00272FF9"/>
    <w:rsid w:val="002F0F24"/>
    <w:rsid w:val="00336FF2"/>
    <w:rsid w:val="003448C1"/>
    <w:rsid w:val="00346192"/>
    <w:rsid w:val="00351DA5"/>
    <w:rsid w:val="00353D78"/>
    <w:rsid w:val="00360256"/>
    <w:rsid w:val="00381EA2"/>
    <w:rsid w:val="00387B46"/>
    <w:rsid w:val="003C4140"/>
    <w:rsid w:val="003E5BC0"/>
    <w:rsid w:val="00405020"/>
    <w:rsid w:val="0047446B"/>
    <w:rsid w:val="00490E60"/>
    <w:rsid w:val="00492475"/>
    <w:rsid w:val="004977F7"/>
    <w:rsid w:val="004B730E"/>
    <w:rsid w:val="004D2C2C"/>
    <w:rsid w:val="004D6271"/>
    <w:rsid w:val="00552CC5"/>
    <w:rsid w:val="005614ED"/>
    <w:rsid w:val="0057339D"/>
    <w:rsid w:val="005B7B9F"/>
    <w:rsid w:val="005C157B"/>
    <w:rsid w:val="00621773"/>
    <w:rsid w:val="006270E2"/>
    <w:rsid w:val="006453A1"/>
    <w:rsid w:val="0065382B"/>
    <w:rsid w:val="00677327"/>
    <w:rsid w:val="006931D0"/>
    <w:rsid w:val="006D1F1B"/>
    <w:rsid w:val="00701392"/>
    <w:rsid w:val="00714604"/>
    <w:rsid w:val="0072005A"/>
    <w:rsid w:val="00765B01"/>
    <w:rsid w:val="00770934"/>
    <w:rsid w:val="00773233"/>
    <w:rsid w:val="0079666A"/>
    <w:rsid w:val="007C3636"/>
    <w:rsid w:val="007D5169"/>
    <w:rsid w:val="00802EC6"/>
    <w:rsid w:val="008068F0"/>
    <w:rsid w:val="00826297"/>
    <w:rsid w:val="00841700"/>
    <w:rsid w:val="008B0D29"/>
    <w:rsid w:val="008B6B55"/>
    <w:rsid w:val="00902CDE"/>
    <w:rsid w:val="00903900"/>
    <w:rsid w:val="009C3AAB"/>
    <w:rsid w:val="009C6411"/>
    <w:rsid w:val="00A6384B"/>
    <w:rsid w:val="00A92D84"/>
    <w:rsid w:val="00AA44E9"/>
    <w:rsid w:val="00AB1B4D"/>
    <w:rsid w:val="00AE2EC3"/>
    <w:rsid w:val="00B01C4B"/>
    <w:rsid w:val="00B17954"/>
    <w:rsid w:val="00B243CC"/>
    <w:rsid w:val="00B528E6"/>
    <w:rsid w:val="00B85BD2"/>
    <w:rsid w:val="00B90879"/>
    <w:rsid w:val="00B971AB"/>
    <w:rsid w:val="00BE03F5"/>
    <w:rsid w:val="00C0259E"/>
    <w:rsid w:val="00C11B3F"/>
    <w:rsid w:val="00C2175E"/>
    <w:rsid w:val="00C31665"/>
    <w:rsid w:val="00C317CF"/>
    <w:rsid w:val="00C33BBB"/>
    <w:rsid w:val="00C81349"/>
    <w:rsid w:val="00D55861"/>
    <w:rsid w:val="00DA6327"/>
    <w:rsid w:val="00E352DA"/>
    <w:rsid w:val="00E77ED4"/>
    <w:rsid w:val="00E832B9"/>
    <w:rsid w:val="00EA31DD"/>
    <w:rsid w:val="00EC0629"/>
    <w:rsid w:val="00EE03CB"/>
    <w:rsid w:val="00F26222"/>
    <w:rsid w:val="00F73B0F"/>
    <w:rsid w:val="00F85EB0"/>
    <w:rsid w:val="00FE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qFormat/>
    <w:rsid w:val="00093659"/>
    <w:pPr>
      <w:spacing w:line="276" w:lineRule="auto"/>
      <w:jc w:val="both"/>
    </w:pPr>
    <w:rPr>
      <w:color w:val="171717" w:themeColor="background2" w:themeShade="1A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85BD2"/>
    <w:pPr>
      <w:keepNext/>
      <w:keepLines/>
      <w:spacing w:before="840" w:after="840"/>
      <w:contextualSpacing/>
      <w:jc w:val="left"/>
      <w:outlineLvl w:val="0"/>
    </w:pPr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85BD2"/>
    <w:pPr>
      <w:keepNext/>
      <w:keepLines/>
      <w:spacing w:before="480"/>
      <w:contextualSpacing/>
      <w:jc w:val="left"/>
      <w:outlineLvl w:val="1"/>
    </w:pPr>
    <w:rPr>
      <w:rFonts w:asciiTheme="majorHAnsi" w:eastAsiaTheme="majorEastAsia" w:hAnsiTheme="majorHAnsi" w:cstheme="majorBidi"/>
      <w:b/>
      <w:smallCaps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B01C4B"/>
    <w:pPr>
      <w:keepNext/>
      <w:keepLines/>
      <w:spacing w:before="480" w:after="40"/>
      <w:contextualSpacing/>
      <w:jc w:val="left"/>
      <w:outlineLvl w:val="2"/>
    </w:pPr>
    <w:rPr>
      <w:rFonts w:asciiTheme="majorHAnsi" w:eastAsiaTheme="majorEastAsia" w:hAnsiTheme="majorHAnsi" w:cstheme="majorBidi"/>
      <w:b/>
      <w:smallCap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5BD2"/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85BD2"/>
    <w:rPr>
      <w:rFonts w:asciiTheme="majorHAnsi" w:eastAsiaTheme="majorEastAsia" w:hAnsiTheme="majorHAnsi" w:cstheme="majorBidi"/>
      <w:b/>
      <w:smallCaps/>
      <w:color w:val="2E74B5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B85BD2"/>
    <w:pPr>
      <w:pBdr>
        <w:bottom w:val="single" w:sz="8" w:space="4" w:color="44546A" w:themeColor="text2"/>
      </w:pBdr>
      <w:spacing w:before="840" w:after="300" w:line="240" w:lineRule="auto"/>
      <w:contextualSpacing/>
      <w:jc w:val="left"/>
    </w:pPr>
    <w:rPr>
      <w:rFonts w:asciiTheme="majorHAnsi" w:eastAsiaTheme="majorEastAsia" w:hAnsiTheme="majorHAnsi" w:cstheme="majorBidi"/>
      <w:b/>
      <w:color w:val="1F3864" w:themeColor="accent5" w:themeShade="80"/>
      <w:spacing w:val="5"/>
      <w:kern w:val="28"/>
      <w:sz w:val="4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5BD2"/>
    <w:rPr>
      <w:rFonts w:asciiTheme="majorHAnsi" w:eastAsiaTheme="majorEastAsia" w:hAnsiTheme="majorHAnsi" w:cstheme="majorBidi"/>
      <w:b/>
      <w:color w:val="1F3864" w:themeColor="accent5" w:themeShade="80"/>
      <w:spacing w:val="5"/>
      <w:kern w:val="28"/>
      <w:sz w:val="44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B85BD2"/>
    <w:pPr>
      <w:numPr>
        <w:ilvl w:val="1"/>
      </w:numPr>
      <w:jc w:val="left"/>
    </w:pPr>
    <w:rPr>
      <w:rFonts w:eastAsiaTheme="minorEastAsia"/>
      <w:color w:val="7F7F7F" w:themeColor="text1" w:themeTint="80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5BD2"/>
    <w:rPr>
      <w:rFonts w:eastAsiaTheme="minorEastAsia"/>
      <w:color w:val="7F7F7F" w:themeColor="text1" w:themeTint="80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B01C4B"/>
    <w:rPr>
      <w:rFonts w:asciiTheme="majorHAnsi" w:eastAsiaTheme="majorEastAsia" w:hAnsiTheme="majorHAnsi" w:cstheme="majorBidi"/>
      <w:b/>
      <w:smallCaps/>
      <w:color w:val="171717" w:themeColor="background2" w:themeShade="1A"/>
      <w:sz w:val="24"/>
      <w:szCs w:val="24"/>
    </w:rPr>
  </w:style>
  <w:style w:type="paragraph" w:styleId="Akapitzlist">
    <w:name w:val="List Paragraph"/>
    <w:basedOn w:val="Normalny"/>
    <w:uiPriority w:val="34"/>
    <w:qFormat/>
    <w:rsid w:val="00C2175E"/>
    <w:pPr>
      <w:ind w:left="720"/>
      <w:contextualSpacing/>
    </w:pPr>
  </w:style>
  <w:style w:type="character" w:styleId="Wyrnieniedelikatne">
    <w:name w:val="Subtle Emphasis"/>
    <w:aliases w:val="Źródło"/>
    <w:basedOn w:val="Domylnaczcionkaakapitu"/>
    <w:uiPriority w:val="19"/>
    <w:rsid w:val="00336FF2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E22"/>
    <w:rPr>
      <w:rFonts w:ascii="Segoe UI" w:hAnsi="Segoe UI" w:cs="Segoe UI"/>
      <w:color w:val="171717" w:themeColor="background2" w:themeShade="1A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30"/>
    <w:qFormat/>
    <w:rsid w:val="004B730E"/>
    <w:pPr>
      <w:pBdr>
        <w:top w:val="single" w:sz="8" w:space="10" w:color="385623" w:themeColor="accent6" w:themeShade="80"/>
        <w:bottom w:val="single" w:sz="8" w:space="10" w:color="385623" w:themeColor="accent6" w:themeShade="80"/>
      </w:pBdr>
      <w:shd w:val="clear" w:color="auto" w:fill="E2EFD9" w:themeFill="accent6" w:themeFillTint="33"/>
      <w:spacing w:before="360" w:after="360"/>
      <w:ind w:left="864" w:right="864"/>
      <w:jc w:val="center"/>
    </w:pPr>
    <w:rPr>
      <w:i/>
      <w:iCs/>
      <w:color w:val="385623" w:themeColor="accent6" w:themeShade="80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uiPriority w:val="30"/>
    <w:rsid w:val="004B730E"/>
    <w:rPr>
      <w:i/>
      <w:iCs/>
      <w:color w:val="385623" w:themeColor="accent6" w:themeShade="80"/>
      <w:sz w:val="20"/>
      <w:shd w:val="clear" w:color="auto" w:fill="E2EFD9" w:themeFill="accent6" w:themeFillTint="33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29"/>
    <w:qFormat/>
    <w:rsid w:val="004B730E"/>
    <w:pPr>
      <w:pBdr>
        <w:top w:val="single" w:sz="8" w:space="10" w:color="C00000"/>
        <w:bottom w:val="single" w:sz="8" w:space="10" w:color="C00000"/>
      </w:pBdr>
      <w:shd w:val="clear" w:color="auto" w:fill="FFEFEF"/>
      <w:spacing w:before="360" w:after="360"/>
      <w:ind w:left="862" w:right="862"/>
      <w:contextualSpacing/>
      <w:jc w:val="center"/>
    </w:pPr>
    <w:rPr>
      <w:i/>
      <w:iCs/>
      <w:color w:val="820000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Znak">
    <w:name w:val="Cytat Znak"/>
    <w:aliases w:val="Uwaga Znak"/>
    <w:basedOn w:val="Domylnaczcionkaakapitu"/>
    <w:link w:val="Cytat"/>
    <w:uiPriority w:val="29"/>
    <w:rsid w:val="004B730E"/>
    <w:rPr>
      <w:i/>
      <w:iCs/>
      <w:color w:val="820000"/>
      <w:sz w:val="20"/>
      <w:shd w:val="clear" w:color="auto" w:fill="FFEFEF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table" w:styleId="Tabela-Siatka">
    <w:name w:val="Table Grid"/>
    <w:basedOn w:val="Standardowy"/>
    <w:uiPriority w:val="39"/>
    <w:rsid w:val="00E77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2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CDE"/>
    <w:rPr>
      <w:color w:val="171717" w:themeColor="background2" w:themeShade="1A"/>
      <w:sz w:val="20"/>
    </w:rPr>
  </w:style>
  <w:style w:type="paragraph" w:styleId="Stopka">
    <w:name w:val="footer"/>
    <w:basedOn w:val="Normalny"/>
    <w:link w:val="StopkaZnak"/>
    <w:uiPriority w:val="99"/>
    <w:unhideWhenUsed/>
    <w:rsid w:val="00902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CDE"/>
    <w:rPr>
      <w:color w:val="171717" w:themeColor="background2" w:themeShade="1A"/>
      <w:sz w:val="20"/>
    </w:rPr>
  </w:style>
  <w:style w:type="paragraph" w:styleId="Nagwekspisutreci">
    <w:name w:val="TOC Heading"/>
    <w:basedOn w:val="Nagwek1"/>
    <w:next w:val="Normalny"/>
    <w:uiPriority w:val="39"/>
    <w:unhideWhenUsed/>
    <w:rsid w:val="00902CDE"/>
    <w:pPr>
      <w:spacing w:before="240" w:after="0" w:line="259" w:lineRule="auto"/>
      <w:contextualSpacing w:val="0"/>
      <w:outlineLvl w:val="9"/>
    </w:pPr>
    <w:rPr>
      <w:b w:val="0"/>
      <w:color w:val="2E74B5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02CDE"/>
    <w:pPr>
      <w:spacing w:before="360" w:after="0"/>
      <w:jc w:val="left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902CDE"/>
    <w:pPr>
      <w:spacing w:before="240" w:after="0"/>
      <w:jc w:val="left"/>
    </w:pPr>
    <w:rPr>
      <w:rFonts w:cstheme="minorHAnsi"/>
      <w:b/>
      <w:bC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902CDE"/>
    <w:pPr>
      <w:spacing w:after="0"/>
      <w:ind w:left="200"/>
      <w:jc w:val="left"/>
    </w:pPr>
    <w:rPr>
      <w:rFonts w:cstheme="minorHAnsi"/>
      <w:szCs w:val="20"/>
    </w:rPr>
  </w:style>
  <w:style w:type="character" w:styleId="Hipercze">
    <w:name w:val="Hyperlink"/>
    <w:basedOn w:val="Domylnaczcionkaakapitu"/>
    <w:uiPriority w:val="99"/>
    <w:unhideWhenUsed/>
    <w:rsid w:val="00902CDE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902CDE"/>
    <w:pPr>
      <w:spacing w:after="0"/>
      <w:ind w:left="400"/>
      <w:jc w:val="left"/>
    </w:pPr>
    <w:rPr>
      <w:rFonts w:cstheme="minorHAnsi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902CDE"/>
    <w:pPr>
      <w:spacing w:after="0"/>
      <w:ind w:left="600"/>
      <w:jc w:val="left"/>
    </w:pPr>
    <w:rPr>
      <w:rFonts w:cstheme="minorHAnsi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902CDE"/>
    <w:pPr>
      <w:spacing w:after="0"/>
      <w:ind w:left="800"/>
      <w:jc w:val="left"/>
    </w:pPr>
    <w:rPr>
      <w:rFonts w:cstheme="minorHAnsi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902CDE"/>
    <w:pPr>
      <w:spacing w:after="0"/>
      <w:ind w:left="1000"/>
      <w:jc w:val="left"/>
    </w:pPr>
    <w:rPr>
      <w:rFonts w:cstheme="minorHAnsi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902CDE"/>
    <w:pPr>
      <w:spacing w:after="0"/>
      <w:ind w:left="1200"/>
      <w:jc w:val="left"/>
    </w:pPr>
    <w:rPr>
      <w:rFonts w:cstheme="minorHAnsi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902CDE"/>
    <w:pPr>
      <w:spacing w:after="0"/>
      <w:ind w:left="1400"/>
      <w:jc w:val="left"/>
    </w:pPr>
    <w:rPr>
      <w:rFonts w:cstheme="minorHAnsi"/>
      <w:szCs w:val="20"/>
    </w:rPr>
  </w:style>
  <w:style w:type="paragraph" w:styleId="Tekstpodstawowy">
    <w:name w:val="Body Text"/>
    <w:basedOn w:val="Normalny"/>
    <w:link w:val="TekstpodstawowyZnak"/>
    <w:rsid w:val="00041763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Mangal"/>
      <w:color w:val="auto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04176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krconyadreszwrotny">
    <w:name w:val="Skrócony adres zwrotny"/>
    <w:uiPriority w:val="99"/>
    <w:rsid w:val="006D1F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2FF9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2FF9"/>
    <w:rPr>
      <w:color w:val="171717" w:themeColor="background2" w:themeShade="1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2FF9"/>
    <w:rPr>
      <w:vertAlign w:val="superscript"/>
    </w:rPr>
  </w:style>
  <w:style w:type="paragraph" w:customStyle="1" w:styleId="Standard">
    <w:name w:val="Standard"/>
    <w:rsid w:val="0006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qFormat/>
    <w:rsid w:val="00093659"/>
    <w:pPr>
      <w:spacing w:line="276" w:lineRule="auto"/>
      <w:jc w:val="both"/>
    </w:pPr>
    <w:rPr>
      <w:color w:val="171717" w:themeColor="background2" w:themeShade="1A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85BD2"/>
    <w:pPr>
      <w:keepNext/>
      <w:keepLines/>
      <w:spacing w:before="840" w:after="840"/>
      <w:contextualSpacing/>
      <w:jc w:val="left"/>
      <w:outlineLvl w:val="0"/>
    </w:pPr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85BD2"/>
    <w:pPr>
      <w:keepNext/>
      <w:keepLines/>
      <w:spacing w:before="480"/>
      <w:contextualSpacing/>
      <w:jc w:val="left"/>
      <w:outlineLvl w:val="1"/>
    </w:pPr>
    <w:rPr>
      <w:rFonts w:asciiTheme="majorHAnsi" w:eastAsiaTheme="majorEastAsia" w:hAnsiTheme="majorHAnsi" w:cstheme="majorBidi"/>
      <w:b/>
      <w:smallCaps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B01C4B"/>
    <w:pPr>
      <w:keepNext/>
      <w:keepLines/>
      <w:spacing w:before="480" w:after="40"/>
      <w:contextualSpacing/>
      <w:jc w:val="left"/>
      <w:outlineLvl w:val="2"/>
    </w:pPr>
    <w:rPr>
      <w:rFonts w:asciiTheme="majorHAnsi" w:eastAsiaTheme="majorEastAsia" w:hAnsiTheme="majorHAnsi" w:cstheme="majorBidi"/>
      <w:b/>
      <w:smallCap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5BD2"/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85BD2"/>
    <w:rPr>
      <w:rFonts w:asciiTheme="majorHAnsi" w:eastAsiaTheme="majorEastAsia" w:hAnsiTheme="majorHAnsi" w:cstheme="majorBidi"/>
      <w:b/>
      <w:smallCaps/>
      <w:color w:val="2E74B5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B85BD2"/>
    <w:pPr>
      <w:pBdr>
        <w:bottom w:val="single" w:sz="8" w:space="4" w:color="44546A" w:themeColor="text2"/>
      </w:pBdr>
      <w:spacing w:before="840" w:after="300" w:line="240" w:lineRule="auto"/>
      <w:contextualSpacing/>
      <w:jc w:val="left"/>
    </w:pPr>
    <w:rPr>
      <w:rFonts w:asciiTheme="majorHAnsi" w:eastAsiaTheme="majorEastAsia" w:hAnsiTheme="majorHAnsi" w:cstheme="majorBidi"/>
      <w:b/>
      <w:color w:val="1F3864" w:themeColor="accent5" w:themeShade="80"/>
      <w:spacing w:val="5"/>
      <w:kern w:val="28"/>
      <w:sz w:val="4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5BD2"/>
    <w:rPr>
      <w:rFonts w:asciiTheme="majorHAnsi" w:eastAsiaTheme="majorEastAsia" w:hAnsiTheme="majorHAnsi" w:cstheme="majorBidi"/>
      <w:b/>
      <w:color w:val="1F3864" w:themeColor="accent5" w:themeShade="80"/>
      <w:spacing w:val="5"/>
      <w:kern w:val="28"/>
      <w:sz w:val="44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B85BD2"/>
    <w:pPr>
      <w:numPr>
        <w:ilvl w:val="1"/>
      </w:numPr>
      <w:jc w:val="left"/>
    </w:pPr>
    <w:rPr>
      <w:rFonts w:eastAsiaTheme="minorEastAsia"/>
      <w:color w:val="7F7F7F" w:themeColor="text1" w:themeTint="80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5BD2"/>
    <w:rPr>
      <w:rFonts w:eastAsiaTheme="minorEastAsia"/>
      <w:color w:val="7F7F7F" w:themeColor="text1" w:themeTint="80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B01C4B"/>
    <w:rPr>
      <w:rFonts w:asciiTheme="majorHAnsi" w:eastAsiaTheme="majorEastAsia" w:hAnsiTheme="majorHAnsi" w:cstheme="majorBidi"/>
      <w:b/>
      <w:smallCaps/>
      <w:color w:val="171717" w:themeColor="background2" w:themeShade="1A"/>
      <w:sz w:val="24"/>
      <w:szCs w:val="24"/>
    </w:rPr>
  </w:style>
  <w:style w:type="paragraph" w:styleId="Akapitzlist">
    <w:name w:val="List Paragraph"/>
    <w:basedOn w:val="Normalny"/>
    <w:uiPriority w:val="34"/>
    <w:qFormat/>
    <w:rsid w:val="00C2175E"/>
    <w:pPr>
      <w:ind w:left="720"/>
      <w:contextualSpacing/>
    </w:pPr>
  </w:style>
  <w:style w:type="character" w:styleId="Wyrnieniedelikatne">
    <w:name w:val="Subtle Emphasis"/>
    <w:aliases w:val="Źródło"/>
    <w:basedOn w:val="Domylnaczcionkaakapitu"/>
    <w:uiPriority w:val="19"/>
    <w:rsid w:val="00336FF2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E22"/>
    <w:rPr>
      <w:rFonts w:ascii="Segoe UI" w:hAnsi="Segoe UI" w:cs="Segoe UI"/>
      <w:color w:val="171717" w:themeColor="background2" w:themeShade="1A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30"/>
    <w:qFormat/>
    <w:rsid w:val="004B730E"/>
    <w:pPr>
      <w:pBdr>
        <w:top w:val="single" w:sz="8" w:space="10" w:color="385623" w:themeColor="accent6" w:themeShade="80"/>
        <w:bottom w:val="single" w:sz="8" w:space="10" w:color="385623" w:themeColor="accent6" w:themeShade="80"/>
      </w:pBdr>
      <w:shd w:val="clear" w:color="auto" w:fill="E2EFD9" w:themeFill="accent6" w:themeFillTint="33"/>
      <w:spacing w:before="360" w:after="360"/>
      <w:ind w:left="864" w:right="864"/>
      <w:jc w:val="center"/>
    </w:pPr>
    <w:rPr>
      <w:i/>
      <w:iCs/>
      <w:color w:val="385623" w:themeColor="accent6" w:themeShade="80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uiPriority w:val="30"/>
    <w:rsid w:val="004B730E"/>
    <w:rPr>
      <w:i/>
      <w:iCs/>
      <w:color w:val="385623" w:themeColor="accent6" w:themeShade="80"/>
      <w:sz w:val="20"/>
      <w:shd w:val="clear" w:color="auto" w:fill="E2EFD9" w:themeFill="accent6" w:themeFillTint="33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29"/>
    <w:qFormat/>
    <w:rsid w:val="004B730E"/>
    <w:pPr>
      <w:pBdr>
        <w:top w:val="single" w:sz="8" w:space="10" w:color="C00000"/>
        <w:bottom w:val="single" w:sz="8" w:space="10" w:color="C00000"/>
      </w:pBdr>
      <w:shd w:val="clear" w:color="auto" w:fill="FFEFEF"/>
      <w:spacing w:before="360" w:after="360"/>
      <w:ind w:left="862" w:right="862"/>
      <w:contextualSpacing/>
      <w:jc w:val="center"/>
    </w:pPr>
    <w:rPr>
      <w:i/>
      <w:iCs/>
      <w:color w:val="820000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Znak">
    <w:name w:val="Cytat Znak"/>
    <w:aliases w:val="Uwaga Znak"/>
    <w:basedOn w:val="Domylnaczcionkaakapitu"/>
    <w:link w:val="Cytat"/>
    <w:uiPriority w:val="29"/>
    <w:rsid w:val="004B730E"/>
    <w:rPr>
      <w:i/>
      <w:iCs/>
      <w:color w:val="820000"/>
      <w:sz w:val="20"/>
      <w:shd w:val="clear" w:color="auto" w:fill="FFEFEF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table" w:styleId="Tabela-Siatka">
    <w:name w:val="Table Grid"/>
    <w:basedOn w:val="Standardowy"/>
    <w:uiPriority w:val="39"/>
    <w:rsid w:val="00E77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2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CDE"/>
    <w:rPr>
      <w:color w:val="171717" w:themeColor="background2" w:themeShade="1A"/>
      <w:sz w:val="20"/>
    </w:rPr>
  </w:style>
  <w:style w:type="paragraph" w:styleId="Stopka">
    <w:name w:val="footer"/>
    <w:basedOn w:val="Normalny"/>
    <w:link w:val="StopkaZnak"/>
    <w:uiPriority w:val="99"/>
    <w:unhideWhenUsed/>
    <w:rsid w:val="00902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CDE"/>
    <w:rPr>
      <w:color w:val="171717" w:themeColor="background2" w:themeShade="1A"/>
      <w:sz w:val="20"/>
    </w:rPr>
  </w:style>
  <w:style w:type="paragraph" w:styleId="Nagwekspisutreci">
    <w:name w:val="TOC Heading"/>
    <w:basedOn w:val="Nagwek1"/>
    <w:next w:val="Normalny"/>
    <w:uiPriority w:val="39"/>
    <w:unhideWhenUsed/>
    <w:rsid w:val="00902CDE"/>
    <w:pPr>
      <w:spacing w:before="240" w:after="0" w:line="259" w:lineRule="auto"/>
      <w:contextualSpacing w:val="0"/>
      <w:outlineLvl w:val="9"/>
    </w:pPr>
    <w:rPr>
      <w:b w:val="0"/>
      <w:color w:val="2E74B5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02CDE"/>
    <w:pPr>
      <w:spacing w:before="360" w:after="0"/>
      <w:jc w:val="left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902CDE"/>
    <w:pPr>
      <w:spacing w:before="240" w:after="0"/>
      <w:jc w:val="left"/>
    </w:pPr>
    <w:rPr>
      <w:rFonts w:cstheme="minorHAnsi"/>
      <w:b/>
      <w:bC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902CDE"/>
    <w:pPr>
      <w:spacing w:after="0"/>
      <w:ind w:left="200"/>
      <w:jc w:val="left"/>
    </w:pPr>
    <w:rPr>
      <w:rFonts w:cstheme="minorHAnsi"/>
      <w:szCs w:val="20"/>
    </w:rPr>
  </w:style>
  <w:style w:type="character" w:styleId="Hipercze">
    <w:name w:val="Hyperlink"/>
    <w:basedOn w:val="Domylnaczcionkaakapitu"/>
    <w:uiPriority w:val="99"/>
    <w:unhideWhenUsed/>
    <w:rsid w:val="00902CDE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902CDE"/>
    <w:pPr>
      <w:spacing w:after="0"/>
      <w:ind w:left="400"/>
      <w:jc w:val="left"/>
    </w:pPr>
    <w:rPr>
      <w:rFonts w:cstheme="minorHAnsi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902CDE"/>
    <w:pPr>
      <w:spacing w:after="0"/>
      <w:ind w:left="600"/>
      <w:jc w:val="left"/>
    </w:pPr>
    <w:rPr>
      <w:rFonts w:cstheme="minorHAnsi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902CDE"/>
    <w:pPr>
      <w:spacing w:after="0"/>
      <w:ind w:left="800"/>
      <w:jc w:val="left"/>
    </w:pPr>
    <w:rPr>
      <w:rFonts w:cstheme="minorHAnsi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902CDE"/>
    <w:pPr>
      <w:spacing w:after="0"/>
      <w:ind w:left="1000"/>
      <w:jc w:val="left"/>
    </w:pPr>
    <w:rPr>
      <w:rFonts w:cstheme="minorHAnsi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902CDE"/>
    <w:pPr>
      <w:spacing w:after="0"/>
      <w:ind w:left="1200"/>
      <w:jc w:val="left"/>
    </w:pPr>
    <w:rPr>
      <w:rFonts w:cstheme="minorHAnsi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902CDE"/>
    <w:pPr>
      <w:spacing w:after="0"/>
      <w:ind w:left="1400"/>
      <w:jc w:val="left"/>
    </w:pPr>
    <w:rPr>
      <w:rFonts w:cstheme="minorHAnsi"/>
      <w:szCs w:val="20"/>
    </w:rPr>
  </w:style>
  <w:style w:type="paragraph" w:styleId="Tekstpodstawowy">
    <w:name w:val="Body Text"/>
    <w:basedOn w:val="Normalny"/>
    <w:link w:val="TekstpodstawowyZnak"/>
    <w:rsid w:val="00041763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Mangal"/>
      <w:color w:val="auto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04176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krconyadreszwrotny">
    <w:name w:val="Skrócony adres zwrotny"/>
    <w:uiPriority w:val="99"/>
    <w:rsid w:val="006D1F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2FF9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2FF9"/>
    <w:rPr>
      <w:color w:val="171717" w:themeColor="background2" w:themeShade="1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2FF9"/>
    <w:rPr>
      <w:vertAlign w:val="superscript"/>
    </w:rPr>
  </w:style>
  <w:style w:type="paragraph" w:customStyle="1" w:styleId="Standard">
    <w:name w:val="Standard"/>
    <w:rsid w:val="0006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CD4C2-5495-4DC9-87A9-BFDBE73D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2018-11-08T11:04:00Z</cp:lastPrinted>
  <dcterms:created xsi:type="dcterms:W3CDTF">2018-11-05T09:21:00Z</dcterms:created>
  <dcterms:modified xsi:type="dcterms:W3CDTF">2018-11-12T09:55:00Z</dcterms:modified>
</cp:coreProperties>
</file>